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32289C72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2D67F9">
        <w:rPr>
          <w:rFonts w:ascii="Tahoma" w:hAnsi="Tahoma" w:cs="Tahoma"/>
          <w:b/>
          <w:bCs/>
          <w:sz w:val="24"/>
          <w:szCs w:val="24"/>
        </w:rPr>
        <w:t>1</w:t>
      </w:r>
      <w:r w:rsidR="00F34610">
        <w:rPr>
          <w:rFonts w:ascii="Tahoma" w:hAnsi="Tahoma" w:cs="Tahoma"/>
          <w:b/>
          <w:bCs/>
          <w:sz w:val="24"/>
          <w:szCs w:val="24"/>
        </w:rPr>
        <w:t>4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2D67F9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1DD74B36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F34610">
        <w:rPr>
          <w:rFonts w:ascii="Tahoma" w:hAnsi="Tahoma" w:cs="Tahoma"/>
          <w:b/>
          <w:i/>
          <w:iCs/>
        </w:rPr>
        <w:t>Mecânico Geral</w:t>
      </w:r>
      <w:r w:rsidR="00C22D2A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4CDA3512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F34610">
        <w:rPr>
          <w:rFonts w:ascii="Tahoma" w:hAnsi="Tahoma" w:cs="Tahoma"/>
          <w:sz w:val="24"/>
          <w:szCs w:val="24"/>
        </w:rPr>
        <w:t>12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F34610">
        <w:rPr>
          <w:rFonts w:ascii="Tahoma" w:hAnsi="Tahoma" w:cs="Tahoma"/>
          <w:sz w:val="24"/>
          <w:szCs w:val="24"/>
        </w:rPr>
        <w:t>Mecânico Geral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E3674A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B9659C" w:rsidRPr="00FF026A" w14:paraId="78357969" w14:textId="77777777" w:rsidTr="00E3674A">
        <w:trPr>
          <w:trHeight w:val="303"/>
        </w:trPr>
        <w:tc>
          <w:tcPr>
            <w:tcW w:w="3329" w:type="dxa"/>
          </w:tcPr>
          <w:p w14:paraId="74261EFB" w14:textId="37EB8CD8" w:rsidR="00B9659C" w:rsidRPr="00FF026A" w:rsidRDefault="00F34610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Mecânico Geral</w:t>
            </w:r>
          </w:p>
        </w:tc>
        <w:tc>
          <w:tcPr>
            <w:tcW w:w="1345" w:type="dxa"/>
          </w:tcPr>
          <w:p w14:paraId="757F6F9A" w14:textId="6D489758" w:rsidR="00B9659C" w:rsidRPr="00FF026A" w:rsidRDefault="00B9659C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434D02C7" w:rsidR="00B9659C" w:rsidRPr="00FF026A" w:rsidRDefault="00BA22BC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Daniel da Cunha Rodrigues</w:t>
            </w:r>
          </w:p>
        </w:tc>
      </w:tr>
      <w:tr w:rsidR="00BA22BC" w:rsidRPr="00FF026A" w14:paraId="32ADC2B7" w14:textId="77777777" w:rsidTr="00E3674A">
        <w:trPr>
          <w:trHeight w:val="303"/>
        </w:trPr>
        <w:tc>
          <w:tcPr>
            <w:tcW w:w="3329" w:type="dxa"/>
          </w:tcPr>
          <w:p w14:paraId="2A0E017A" w14:textId="7D5C5716" w:rsidR="00BA22BC" w:rsidRDefault="00BA22BC" w:rsidP="00BA22B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C61DB">
              <w:rPr>
                <w:rFonts w:ascii="Tahoma" w:hAnsi="Tahoma" w:cs="Tahoma"/>
                <w:sz w:val="24"/>
                <w:szCs w:val="24"/>
              </w:rPr>
              <w:t>Mecânico Geral</w:t>
            </w:r>
          </w:p>
        </w:tc>
        <w:tc>
          <w:tcPr>
            <w:tcW w:w="1345" w:type="dxa"/>
          </w:tcPr>
          <w:p w14:paraId="765B7052" w14:textId="29F09BC6" w:rsidR="00BA22BC" w:rsidRPr="00FF026A" w:rsidRDefault="00BA22BC" w:rsidP="00BA22B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2CF0F32D" w14:textId="5F1DD159" w:rsidR="00BA22BC" w:rsidRPr="00FF026A" w:rsidRDefault="00BA22BC" w:rsidP="00BA22B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Fernando Mota Menezes</w:t>
            </w:r>
          </w:p>
        </w:tc>
      </w:tr>
      <w:tr w:rsidR="00BA22BC" w:rsidRPr="00FF026A" w14:paraId="5C64B291" w14:textId="77777777" w:rsidTr="00E3674A">
        <w:trPr>
          <w:trHeight w:val="303"/>
        </w:trPr>
        <w:tc>
          <w:tcPr>
            <w:tcW w:w="3329" w:type="dxa"/>
          </w:tcPr>
          <w:p w14:paraId="16DD18F0" w14:textId="5A85D583" w:rsidR="00BA22BC" w:rsidRDefault="00BA22BC" w:rsidP="00BA22B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C61DB">
              <w:rPr>
                <w:rFonts w:ascii="Tahoma" w:hAnsi="Tahoma" w:cs="Tahoma"/>
                <w:sz w:val="24"/>
                <w:szCs w:val="24"/>
              </w:rPr>
              <w:t>Mecânico Geral</w:t>
            </w:r>
          </w:p>
        </w:tc>
        <w:tc>
          <w:tcPr>
            <w:tcW w:w="1345" w:type="dxa"/>
          </w:tcPr>
          <w:p w14:paraId="3B126284" w14:textId="6D6A5A8E" w:rsidR="00BA22BC" w:rsidRPr="00FF026A" w:rsidRDefault="00BA22BC" w:rsidP="00BA22B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866" w:type="dxa"/>
          </w:tcPr>
          <w:p w14:paraId="4B5A25B0" w14:textId="59E857A7" w:rsidR="00BA22BC" w:rsidRPr="00FF026A" w:rsidRDefault="00BA22BC" w:rsidP="00BA22B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Giovane Linhares dos Santos</w:t>
            </w:r>
          </w:p>
        </w:tc>
      </w:tr>
    </w:tbl>
    <w:p w14:paraId="5D60D358" w14:textId="77777777" w:rsidR="00BA22BC" w:rsidRDefault="00BA22B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FC96569" w14:textId="3FE2E95E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2D67F9">
        <w:rPr>
          <w:rFonts w:ascii="Tahoma" w:hAnsi="Tahoma" w:cs="Tahoma"/>
          <w:sz w:val="24"/>
          <w:szCs w:val="24"/>
        </w:rPr>
        <w:t>1</w:t>
      </w:r>
      <w:r w:rsidR="00BA22BC">
        <w:rPr>
          <w:rFonts w:ascii="Tahoma" w:hAnsi="Tahoma" w:cs="Tahoma"/>
          <w:sz w:val="24"/>
          <w:szCs w:val="24"/>
        </w:rPr>
        <w:t>2</w:t>
      </w:r>
      <w:r w:rsidR="00D55625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de Ilópolis, sito a Rua Eng. Alfredo Mutzel, </w:t>
      </w:r>
      <w:r w:rsidR="009D0ED3" w:rsidRPr="00C50A68">
        <w:rPr>
          <w:rFonts w:ascii="Tahoma" w:hAnsi="Tahoma" w:cs="Tahoma"/>
          <w:sz w:val="24"/>
          <w:szCs w:val="24"/>
        </w:rPr>
        <w:t>n.º</w:t>
      </w:r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BA22BC" w:rsidRPr="00BA22BC">
        <w:rPr>
          <w:rFonts w:ascii="Tahoma" w:hAnsi="Tahoma" w:cs="Tahoma"/>
          <w:b/>
          <w:bCs/>
          <w:sz w:val="24"/>
          <w:szCs w:val="24"/>
        </w:rPr>
        <w:t>03</w:t>
      </w:r>
      <w:r w:rsidR="00C22D2A" w:rsidRPr="00BA22BC">
        <w:rPr>
          <w:rFonts w:ascii="Tahoma" w:eastAsia="Malgun Gothic" w:hAnsi="Tahoma" w:cs="Tahoma"/>
          <w:b/>
          <w:bCs/>
          <w:sz w:val="24"/>
          <w:szCs w:val="24"/>
        </w:rPr>
        <w:t xml:space="preserve"> </w:t>
      </w:r>
      <w:r w:rsidR="00C22D2A" w:rsidRPr="001D756D">
        <w:rPr>
          <w:rFonts w:ascii="Tahoma" w:eastAsia="Malgun Gothic" w:hAnsi="Tahoma" w:cs="Tahoma"/>
          <w:b/>
          <w:sz w:val="24"/>
          <w:szCs w:val="24"/>
        </w:rPr>
        <w:t>d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e </w:t>
      </w:r>
      <w:r w:rsidR="00BA22BC">
        <w:rPr>
          <w:rFonts w:ascii="Tahoma" w:eastAsia="Malgun Gothic" w:hAnsi="Tahoma" w:cs="Tahoma"/>
          <w:b/>
          <w:sz w:val="24"/>
          <w:szCs w:val="24"/>
        </w:rPr>
        <w:t>março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</w:t>
      </w:r>
      <w:r w:rsidR="009D0ED3">
        <w:rPr>
          <w:rFonts w:ascii="Tahoma" w:hAnsi="Tahoma" w:cs="Tahoma"/>
          <w:b/>
          <w:sz w:val="24"/>
          <w:szCs w:val="24"/>
        </w:rPr>
        <w:t>de 202</w:t>
      </w:r>
      <w:r w:rsidR="002D67F9">
        <w:rPr>
          <w:rFonts w:ascii="Tahoma" w:hAnsi="Tahoma" w:cs="Tahoma"/>
          <w:b/>
          <w:sz w:val="24"/>
          <w:szCs w:val="24"/>
        </w:rPr>
        <w:t>6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C22D2A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7A6CB687" w:rsidR="00C50A68" w:rsidRPr="0032362C" w:rsidRDefault="00DE400A" w:rsidP="002D67F9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2D67F9" w:rsidRPr="002D67F9">
        <w:rPr>
          <w:rFonts w:ascii="Tahoma" w:hAnsi="Tahoma" w:cs="Tahoma"/>
          <w:b/>
          <w:sz w:val="24"/>
          <w:szCs w:val="24"/>
        </w:rPr>
        <w:t>2</w:t>
      </w:r>
      <w:r w:rsidR="00BA22BC">
        <w:rPr>
          <w:rFonts w:ascii="Tahoma" w:hAnsi="Tahoma" w:cs="Tahoma"/>
          <w:b/>
          <w:sz w:val="24"/>
          <w:szCs w:val="24"/>
        </w:rPr>
        <w:t>6</w:t>
      </w:r>
      <w:r w:rsidRPr="002D67F9">
        <w:rPr>
          <w:rFonts w:ascii="Tahoma" w:hAnsi="Tahoma" w:cs="Tahoma"/>
          <w:b/>
          <w:sz w:val="24"/>
          <w:szCs w:val="24"/>
        </w:rPr>
        <w:t xml:space="preserve"> de </w:t>
      </w:r>
      <w:r w:rsidR="00AC1238" w:rsidRPr="002D67F9">
        <w:rPr>
          <w:rFonts w:ascii="Tahoma" w:hAnsi="Tahoma" w:cs="Tahoma"/>
          <w:b/>
          <w:sz w:val="24"/>
          <w:szCs w:val="24"/>
        </w:rPr>
        <w:t>Fevereiro</w:t>
      </w:r>
      <w:r w:rsidR="00C22D2A" w:rsidRPr="002D67F9">
        <w:rPr>
          <w:rFonts w:ascii="Tahoma" w:hAnsi="Tahoma" w:cs="Tahoma"/>
          <w:b/>
          <w:sz w:val="24"/>
          <w:szCs w:val="24"/>
        </w:rPr>
        <w:t xml:space="preserve"> </w:t>
      </w:r>
      <w:r w:rsidRPr="002D67F9">
        <w:rPr>
          <w:rFonts w:ascii="Tahoma" w:hAnsi="Tahoma" w:cs="Tahoma"/>
          <w:b/>
          <w:sz w:val="24"/>
          <w:szCs w:val="24"/>
        </w:rPr>
        <w:t>de 202</w:t>
      </w:r>
      <w:r w:rsidR="002D67F9" w:rsidRPr="002D67F9">
        <w:rPr>
          <w:rFonts w:ascii="Tahoma" w:hAnsi="Tahoma" w:cs="Tahoma"/>
          <w:b/>
          <w:sz w:val="24"/>
          <w:szCs w:val="24"/>
        </w:rPr>
        <w:t>6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42BF789A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9D0ED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A16430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1E5A0" w14:textId="77777777" w:rsidR="00EC1DCD" w:rsidRDefault="00EC1DCD" w:rsidP="00845A82">
      <w:pPr>
        <w:spacing w:after="0" w:line="240" w:lineRule="auto"/>
      </w:pPr>
      <w:r>
        <w:separator/>
      </w:r>
    </w:p>
  </w:endnote>
  <w:endnote w:type="continuationSeparator" w:id="0">
    <w:p w14:paraId="6A0D6335" w14:textId="77777777" w:rsidR="00EC1DCD" w:rsidRDefault="00EC1DCD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A8907" w14:textId="77777777" w:rsidR="00EC1DCD" w:rsidRDefault="00EC1DCD" w:rsidP="00845A82">
      <w:pPr>
        <w:spacing w:after="0" w:line="240" w:lineRule="auto"/>
      </w:pPr>
      <w:r>
        <w:separator/>
      </w:r>
    </w:p>
  </w:footnote>
  <w:footnote w:type="continuationSeparator" w:id="0">
    <w:p w14:paraId="1AD297E3" w14:textId="77777777" w:rsidR="00EC1DCD" w:rsidRDefault="00EC1DCD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B3D62"/>
    <w:rsid w:val="000E5816"/>
    <w:rsid w:val="000F791F"/>
    <w:rsid w:val="00145E8D"/>
    <w:rsid w:val="00181EAF"/>
    <w:rsid w:val="00185725"/>
    <w:rsid w:val="001A5E07"/>
    <w:rsid w:val="001C2A6B"/>
    <w:rsid w:val="001C38EC"/>
    <w:rsid w:val="001D1159"/>
    <w:rsid w:val="001D4F8E"/>
    <w:rsid w:val="001D756D"/>
    <w:rsid w:val="001F2DC1"/>
    <w:rsid w:val="001F723C"/>
    <w:rsid w:val="002139B9"/>
    <w:rsid w:val="00217DFD"/>
    <w:rsid w:val="0026678C"/>
    <w:rsid w:val="0027102E"/>
    <w:rsid w:val="002A6535"/>
    <w:rsid w:val="002B002F"/>
    <w:rsid w:val="002B1EEB"/>
    <w:rsid w:val="002C0317"/>
    <w:rsid w:val="002C1E80"/>
    <w:rsid w:val="002C3F19"/>
    <w:rsid w:val="002C5EF3"/>
    <w:rsid w:val="002D67F9"/>
    <w:rsid w:val="002D7D88"/>
    <w:rsid w:val="002E4461"/>
    <w:rsid w:val="00312A4E"/>
    <w:rsid w:val="0032362C"/>
    <w:rsid w:val="00342FE8"/>
    <w:rsid w:val="0034597D"/>
    <w:rsid w:val="00346112"/>
    <w:rsid w:val="00362431"/>
    <w:rsid w:val="00377196"/>
    <w:rsid w:val="0037769A"/>
    <w:rsid w:val="003A6F08"/>
    <w:rsid w:val="003B580E"/>
    <w:rsid w:val="003B7A25"/>
    <w:rsid w:val="003C3E1B"/>
    <w:rsid w:val="003C63A2"/>
    <w:rsid w:val="003C6FBF"/>
    <w:rsid w:val="003E5A56"/>
    <w:rsid w:val="004136ED"/>
    <w:rsid w:val="0042147E"/>
    <w:rsid w:val="00436237"/>
    <w:rsid w:val="00441700"/>
    <w:rsid w:val="00443DB8"/>
    <w:rsid w:val="00445FCC"/>
    <w:rsid w:val="00451599"/>
    <w:rsid w:val="00470E1C"/>
    <w:rsid w:val="00483676"/>
    <w:rsid w:val="00492752"/>
    <w:rsid w:val="004A1FE9"/>
    <w:rsid w:val="004A2524"/>
    <w:rsid w:val="004C2994"/>
    <w:rsid w:val="004D3324"/>
    <w:rsid w:val="00501805"/>
    <w:rsid w:val="00506136"/>
    <w:rsid w:val="00513DE5"/>
    <w:rsid w:val="005256A0"/>
    <w:rsid w:val="00527552"/>
    <w:rsid w:val="00542996"/>
    <w:rsid w:val="00556CF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D533D"/>
    <w:rsid w:val="007E0FD7"/>
    <w:rsid w:val="007E16FF"/>
    <w:rsid w:val="00821E90"/>
    <w:rsid w:val="00823589"/>
    <w:rsid w:val="00845A82"/>
    <w:rsid w:val="00857469"/>
    <w:rsid w:val="008B3447"/>
    <w:rsid w:val="008F6C6C"/>
    <w:rsid w:val="00901F30"/>
    <w:rsid w:val="00911F13"/>
    <w:rsid w:val="009153F4"/>
    <w:rsid w:val="009173B5"/>
    <w:rsid w:val="00934E61"/>
    <w:rsid w:val="00941FB9"/>
    <w:rsid w:val="00956126"/>
    <w:rsid w:val="00971A60"/>
    <w:rsid w:val="009827FC"/>
    <w:rsid w:val="009C7EE0"/>
    <w:rsid w:val="009D0ED3"/>
    <w:rsid w:val="009E2381"/>
    <w:rsid w:val="009E4CEF"/>
    <w:rsid w:val="009F1393"/>
    <w:rsid w:val="009F383D"/>
    <w:rsid w:val="00A03399"/>
    <w:rsid w:val="00A1090A"/>
    <w:rsid w:val="00A15A84"/>
    <w:rsid w:val="00A16430"/>
    <w:rsid w:val="00A20F87"/>
    <w:rsid w:val="00A50182"/>
    <w:rsid w:val="00A73345"/>
    <w:rsid w:val="00A83E22"/>
    <w:rsid w:val="00A8573C"/>
    <w:rsid w:val="00A87D62"/>
    <w:rsid w:val="00AC1238"/>
    <w:rsid w:val="00B061A3"/>
    <w:rsid w:val="00B06FDA"/>
    <w:rsid w:val="00B1323A"/>
    <w:rsid w:val="00B53A08"/>
    <w:rsid w:val="00B60FBD"/>
    <w:rsid w:val="00B62D86"/>
    <w:rsid w:val="00B87B43"/>
    <w:rsid w:val="00B9659C"/>
    <w:rsid w:val="00B97ACB"/>
    <w:rsid w:val="00BA00A0"/>
    <w:rsid w:val="00BA22BC"/>
    <w:rsid w:val="00BA7F06"/>
    <w:rsid w:val="00BB13AE"/>
    <w:rsid w:val="00BB41A0"/>
    <w:rsid w:val="00BE0D68"/>
    <w:rsid w:val="00BE4EC0"/>
    <w:rsid w:val="00BE723A"/>
    <w:rsid w:val="00BF2390"/>
    <w:rsid w:val="00C07757"/>
    <w:rsid w:val="00C22D2A"/>
    <w:rsid w:val="00C331E5"/>
    <w:rsid w:val="00C451EC"/>
    <w:rsid w:val="00C50A68"/>
    <w:rsid w:val="00C62731"/>
    <w:rsid w:val="00C62FAB"/>
    <w:rsid w:val="00CA785E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F73"/>
    <w:rsid w:val="00D874FC"/>
    <w:rsid w:val="00DA1C6D"/>
    <w:rsid w:val="00DC0042"/>
    <w:rsid w:val="00DE0D17"/>
    <w:rsid w:val="00DE400A"/>
    <w:rsid w:val="00DF3C47"/>
    <w:rsid w:val="00E22977"/>
    <w:rsid w:val="00E27765"/>
    <w:rsid w:val="00E3674A"/>
    <w:rsid w:val="00E70E1A"/>
    <w:rsid w:val="00E95339"/>
    <w:rsid w:val="00EA2BC0"/>
    <w:rsid w:val="00EA4AAE"/>
    <w:rsid w:val="00EC1DCD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34610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9665F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6</cp:revision>
  <cp:lastPrinted>2026-02-26T11:28:00Z</cp:lastPrinted>
  <dcterms:created xsi:type="dcterms:W3CDTF">2026-02-26T11:22:00Z</dcterms:created>
  <dcterms:modified xsi:type="dcterms:W3CDTF">2026-02-26T11:29:00Z</dcterms:modified>
</cp:coreProperties>
</file>