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07B54" w14:textId="09DAF44B" w:rsidR="00761BAB" w:rsidRPr="005D0202" w:rsidRDefault="006D085D" w:rsidP="00852507">
      <w:pPr>
        <w:ind w:right="37"/>
        <w:jc w:val="center"/>
        <w:rPr>
          <w:rFonts w:ascii="Tahoma" w:eastAsia="Malgun Gothic" w:hAnsi="Tahoma" w:cs="Tahoma"/>
          <w:sz w:val="24"/>
          <w:szCs w:val="24"/>
          <w:lang w:val="pt-BR"/>
        </w:rPr>
      </w:pPr>
      <w:r w:rsidRPr="005D0202">
        <w:rPr>
          <w:rFonts w:ascii="Tahoma" w:eastAsia="Malgun Gothic" w:hAnsi="Tahoma" w:cs="Tahoma"/>
          <w:b/>
          <w:bCs/>
          <w:spacing w:val="-1"/>
          <w:sz w:val="24"/>
          <w:szCs w:val="24"/>
          <w:u w:color="000000"/>
          <w:lang w:val="pt-BR"/>
        </w:rPr>
        <w:t xml:space="preserve">EDITAL </w:t>
      </w:r>
      <w:r w:rsidRPr="005D0202">
        <w:rPr>
          <w:rFonts w:ascii="Tahoma" w:eastAsia="Malgun Gothic" w:hAnsi="Tahoma" w:cs="Tahoma"/>
          <w:b/>
          <w:bCs/>
          <w:spacing w:val="-2"/>
          <w:sz w:val="24"/>
          <w:szCs w:val="24"/>
          <w:u w:color="000000"/>
          <w:lang w:val="pt-BR"/>
        </w:rPr>
        <w:t>N°</w:t>
      </w:r>
      <w:r w:rsidRPr="005D0202">
        <w:rPr>
          <w:rFonts w:ascii="Tahoma" w:eastAsia="Malgun Gothic" w:hAnsi="Tahoma" w:cs="Tahoma"/>
          <w:b/>
          <w:bCs/>
          <w:spacing w:val="1"/>
          <w:sz w:val="24"/>
          <w:szCs w:val="24"/>
          <w:u w:color="000000"/>
          <w:lang w:val="pt-BR"/>
        </w:rPr>
        <w:t xml:space="preserve"> </w:t>
      </w:r>
      <w:r w:rsidR="00515D0E">
        <w:rPr>
          <w:rFonts w:ascii="Tahoma" w:eastAsia="Malgun Gothic" w:hAnsi="Tahoma" w:cs="Tahoma"/>
          <w:b/>
          <w:bCs/>
          <w:spacing w:val="1"/>
          <w:sz w:val="24"/>
          <w:szCs w:val="24"/>
          <w:u w:color="000000"/>
          <w:lang w:val="pt-BR"/>
        </w:rPr>
        <w:t>10</w:t>
      </w:r>
      <w:r w:rsidR="00364910">
        <w:rPr>
          <w:rFonts w:ascii="Tahoma" w:eastAsia="Malgun Gothic" w:hAnsi="Tahoma" w:cs="Tahoma"/>
          <w:b/>
          <w:bCs/>
          <w:spacing w:val="1"/>
          <w:sz w:val="24"/>
          <w:szCs w:val="24"/>
          <w:u w:color="000000"/>
          <w:lang w:val="pt-BR"/>
        </w:rPr>
        <w:t>8</w:t>
      </w:r>
      <w:r w:rsidR="00624C53">
        <w:rPr>
          <w:rFonts w:ascii="Tahoma" w:eastAsia="Malgun Gothic" w:hAnsi="Tahoma" w:cs="Tahoma"/>
          <w:b/>
          <w:bCs/>
          <w:spacing w:val="1"/>
          <w:sz w:val="24"/>
          <w:szCs w:val="24"/>
          <w:u w:color="000000"/>
          <w:lang w:val="pt-BR"/>
        </w:rPr>
        <w:t>/202</w:t>
      </w:r>
      <w:r w:rsidR="00515D0E">
        <w:rPr>
          <w:rFonts w:ascii="Tahoma" w:eastAsia="Malgun Gothic" w:hAnsi="Tahoma" w:cs="Tahoma"/>
          <w:b/>
          <w:bCs/>
          <w:spacing w:val="1"/>
          <w:sz w:val="24"/>
          <w:szCs w:val="24"/>
          <w:u w:color="000000"/>
          <w:lang w:val="pt-BR"/>
        </w:rPr>
        <w:t>5</w:t>
      </w:r>
    </w:p>
    <w:p w14:paraId="06C810F9" w14:textId="77777777" w:rsidR="002F02DF" w:rsidRPr="002F02DF" w:rsidRDefault="002F02DF" w:rsidP="00852507">
      <w:pPr>
        <w:pStyle w:val="Ttulo1"/>
        <w:ind w:left="4253" w:right="99"/>
        <w:jc w:val="both"/>
        <w:rPr>
          <w:rFonts w:ascii="Tahoma" w:eastAsia="Malgun Gothic" w:hAnsi="Tahoma" w:cs="Tahoma"/>
          <w:i/>
          <w:sz w:val="12"/>
          <w:szCs w:val="12"/>
          <w:lang w:val="pt-BR"/>
        </w:rPr>
      </w:pPr>
    </w:p>
    <w:p w14:paraId="5F30EF50" w14:textId="4AC8D587" w:rsidR="00761BAB" w:rsidRPr="002F02DF" w:rsidRDefault="000D02D6" w:rsidP="00AC750E">
      <w:pPr>
        <w:pStyle w:val="Ttulo1"/>
        <w:ind w:left="4395" w:right="99"/>
        <w:jc w:val="both"/>
        <w:rPr>
          <w:rFonts w:ascii="Tahoma" w:eastAsia="Malgun Gothic" w:hAnsi="Tahoma" w:cs="Tahoma"/>
          <w:sz w:val="12"/>
          <w:szCs w:val="12"/>
          <w:lang w:val="pt-BR"/>
        </w:rPr>
      </w:pPr>
      <w:r w:rsidRPr="002F02DF">
        <w:rPr>
          <w:rFonts w:ascii="Tahoma" w:eastAsia="Malgun Gothic" w:hAnsi="Tahoma" w:cs="Tahoma"/>
          <w:i/>
          <w:sz w:val="22"/>
          <w:szCs w:val="22"/>
          <w:lang w:val="pt-BR"/>
        </w:rPr>
        <w:t>“</w:t>
      </w:r>
      <w:r w:rsidR="006D085D" w:rsidRPr="002F02DF">
        <w:rPr>
          <w:rFonts w:ascii="Tahoma" w:eastAsia="Malgun Gothic" w:hAnsi="Tahoma" w:cs="Tahoma"/>
          <w:i/>
          <w:sz w:val="22"/>
          <w:szCs w:val="22"/>
          <w:lang w:val="pt-BR"/>
        </w:rPr>
        <w:t>Edital</w:t>
      </w:r>
      <w:r w:rsidR="006D085D" w:rsidRPr="002F02DF">
        <w:rPr>
          <w:rFonts w:ascii="Tahoma" w:eastAsia="Malgun Gothic" w:hAnsi="Tahoma" w:cs="Tahoma"/>
          <w:i/>
          <w:spacing w:val="26"/>
          <w:sz w:val="22"/>
          <w:szCs w:val="22"/>
          <w:lang w:val="pt-BR"/>
        </w:rPr>
        <w:t xml:space="preserve"> </w:t>
      </w:r>
      <w:r w:rsidR="006D085D" w:rsidRPr="002F02DF">
        <w:rPr>
          <w:rFonts w:ascii="Tahoma" w:eastAsia="Malgun Gothic" w:hAnsi="Tahoma" w:cs="Tahoma"/>
          <w:i/>
          <w:sz w:val="22"/>
          <w:szCs w:val="22"/>
          <w:lang w:val="pt-BR"/>
        </w:rPr>
        <w:t>de</w:t>
      </w:r>
      <w:r w:rsidR="006D085D" w:rsidRPr="002F02DF">
        <w:rPr>
          <w:rFonts w:ascii="Tahoma" w:eastAsia="Malgun Gothic" w:hAnsi="Tahoma" w:cs="Tahoma"/>
          <w:i/>
          <w:spacing w:val="26"/>
          <w:sz w:val="22"/>
          <w:szCs w:val="22"/>
          <w:lang w:val="pt-BR"/>
        </w:rPr>
        <w:t xml:space="preserve"> </w:t>
      </w:r>
      <w:r w:rsidR="006D085D" w:rsidRPr="002F02DF">
        <w:rPr>
          <w:rFonts w:ascii="Tahoma" w:eastAsia="Malgun Gothic" w:hAnsi="Tahoma" w:cs="Tahoma"/>
          <w:i/>
          <w:spacing w:val="-1"/>
          <w:sz w:val="22"/>
          <w:szCs w:val="22"/>
          <w:lang w:val="pt-BR"/>
        </w:rPr>
        <w:t>abertura</w:t>
      </w:r>
      <w:r w:rsidR="006D085D" w:rsidRPr="002F02DF">
        <w:rPr>
          <w:rFonts w:ascii="Tahoma" w:eastAsia="Malgun Gothic" w:hAnsi="Tahoma" w:cs="Tahoma"/>
          <w:i/>
          <w:spacing w:val="26"/>
          <w:sz w:val="22"/>
          <w:szCs w:val="22"/>
          <w:lang w:val="pt-BR"/>
        </w:rPr>
        <w:t xml:space="preserve"> </w:t>
      </w:r>
      <w:r w:rsidR="006D085D" w:rsidRPr="002F02DF">
        <w:rPr>
          <w:rFonts w:ascii="Tahoma" w:eastAsia="Malgun Gothic" w:hAnsi="Tahoma" w:cs="Tahoma"/>
          <w:i/>
          <w:sz w:val="22"/>
          <w:szCs w:val="22"/>
          <w:lang w:val="pt-BR"/>
        </w:rPr>
        <w:t>de</w:t>
      </w:r>
      <w:r w:rsidR="006D085D" w:rsidRPr="002F02DF">
        <w:rPr>
          <w:rFonts w:ascii="Tahoma" w:eastAsia="Malgun Gothic" w:hAnsi="Tahoma" w:cs="Tahoma"/>
          <w:i/>
          <w:spacing w:val="31"/>
          <w:sz w:val="22"/>
          <w:szCs w:val="22"/>
          <w:lang w:val="pt-BR"/>
        </w:rPr>
        <w:t xml:space="preserve"> </w:t>
      </w:r>
      <w:r w:rsidR="006D085D" w:rsidRPr="002F02DF">
        <w:rPr>
          <w:rFonts w:ascii="Tahoma" w:eastAsia="Malgun Gothic" w:hAnsi="Tahoma" w:cs="Tahoma"/>
          <w:i/>
          <w:spacing w:val="-1"/>
          <w:sz w:val="22"/>
          <w:szCs w:val="22"/>
          <w:lang w:val="pt-BR"/>
        </w:rPr>
        <w:t>Processo</w:t>
      </w:r>
      <w:r w:rsidR="006D085D" w:rsidRPr="002F02DF">
        <w:rPr>
          <w:rFonts w:ascii="Tahoma" w:eastAsia="Malgun Gothic" w:hAnsi="Tahoma" w:cs="Tahoma"/>
          <w:i/>
          <w:spacing w:val="28"/>
          <w:sz w:val="22"/>
          <w:szCs w:val="22"/>
          <w:lang w:val="pt-BR"/>
        </w:rPr>
        <w:t xml:space="preserve"> </w:t>
      </w:r>
      <w:r w:rsidR="006D085D" w:rsidRPr="002F02DF">
        <w:rPr>
          <w:rFonts w:ascii="Tahoma" w:eastAsia="Malgun Gothic" w:hAnsi="Tahoma" w:cs="Tahoma"/>
          <w:i/>
          <w:spacing w:val="-1"/>
          <w:sz w:val="22"/>
          <w:szCs w:val="22"/>
          <w:lang w:val="pt-BR"/>
        </w:rPr>
        <w:t>Seletivo</w:t>
      </w:r>
      <w:r w:rsidR="006D085D" w:rsidRPr="002F02DF">
        <w:rPr>
          <w:rFonts w:ascii="Tahoma" w:eastAsia="Malgun Gothic" w:hAnsi="Tahoma" w:cs="Tahoma"/>
          <w:i/>
          <w:spacing w:val="26"/>
          <w:sz w:val="22"/>
          <w:szCs w:val="22"/>
          <w:lang w:val="pt-BR"/>
        </w:rPr>
        <w:t xml:space="preserve"> </w:t>
      </w:r>
      <w:r w:rsidR="006D085D" w:rsidRPr="002F02DF">
        <w:rPr>
          <w:rFonts w:ascii="Tahoma" w:eastAsia="Malgun Gothic" w:hAnsi="Tahoma" w:cs="Tahoma"/>
          <w:i/>
          <w:sz w:val="22"/>
          <w:szCs w:val="22"/>
          <w:lang w:val="pt-BR"/>
        </w:rPr>
        <w:t>Simplificado</w:t>
      </w:r>
      <w:r w:rsidR="006D085D" w:rsidRPr="002F02DF">
        <w:rPr>
          <w:rFonts w:ascii="Tahoma" w:eastAsia="Malgun Gothic" w:hAnsi="Tahoma" w:cs="Tahoma"/>
          <w:i/>
          <w:spacing w:val="35"/>
          <w:sz w:val="22"/>
          <w:szCs w:val="22"/>
          <w:lang w:val="pt-BR"/>
        </w:rPr>
        <w:t xml:space="preserve"> </w:t>
      </w:r>
      <w:r w:rsidR="006D085D" w:rsidRPr="002F02DF">
        <w:rPr>
          <w:rFonts w:ascii="Tahoma" w:eastAsia="Malgun Gothic" w:hAnsi="Tahoma" w:cs="Tahoma"/>
          <w:i/>
          <w:spacing w:val="-1"/>
          <w:sz w:val="22"/>
          <w:szCs w:val="22"/>
          <w:lang w:val="pt-BR"/>
        </w:rPr>
        <w:t>para</w:t>
      </w:r>
      <w:r w:rsidR="006D085D" w:rsidRPr="002F02DF">
        <w:rPr>
          <w:rFonts w:ascii="Tahoma" w:eastAsia="Malgun Gothic" w:hAnsi="Tahoma" w:cs="Tahoma"/>
          <w:i/>
          <w:spacing w:val="45"/>
          <w:sz w:val="22"/>
          <w:szCs w:val="22"/>
          <w:lang w:val="pt-BR"/>
        </w:rPr>
        <w:t xml:space="preserve"> </w:t>
      </w:r>
      <w:r w:rsidR="006D085D" w:rsidRPr="002F02DF">
        <w:rPr>
          <w:rFonts w:ascii="Tahoma" w:eastAsia="Malgun Gothic" w:hAnsi="Tahoma" w:cs="Tahoma"/>
          <w:i/>
          <w:spacing w:val="-1"/>
          <w:sz w:val="22"/>
          <w:szCs w:val="22"/>
          <w:lang w:val="pt-BR"/>
        </w:rPr>
        <w:t>contratação</w:t>
      </w:r>
      <w:r w:rsidR="006D085D" w:rsidRPr="002F02DF">
        <w:rPr>
          <w:rFonts w:ascii="Tahoma" w:eastAsia="Malgun Gothic" w:hAnsi="Tahoma" w:cs="Tahoma"/>
          <w:i/>
          <w:spacing w:val="45"/>
          <w:sz w:val="22"/>
          <w:szCs w:val="22"/>
          <w:lang w:val="pt-BR"/>
        </w:rPr>
        <w:t xml:space="preserve"> </w:t>
      </w:r>
      <w:r w:rsidR="006D085D" w:rsidRPr="002F02DF">
        <w:rPr>
          <w:rFonts w:ascii="Tahoma" w:eastAsia="Malgun Gothic" w:hAnsi="Tahoma" w:cs="Tahoma"/>
          <w:i/>
          <w:sz w:val="22"/>
          <w:szCs w:val="22"/>
          <w:lang w:val="pt-BR"/>
        </w:rPr>
        <w:t>por</w:t>
      </w:r>
      <w:r w:rsidR="006D085D" w:rsidRPr="002F02DF">
        <w:rPr>
          <w:rFonts w:ascii="Tahoma" w:eastAsia="Malgun Gothic" w:hAnsi="Tahoma" w:cs="Tahoma"/>
          <w:i/>
          <w:spacing w:val="46"/>
          <w:sz w:val="22"/>
          <w:szCs w:val="22"/>
          <w:lang w:val="pt-BR"/>
        </w:rPr>
        <w:t xml:space="preserve"> </w:t>
      </w:r>
      <w:r w:rsidR="006D085D" w:rsidRPr="002F02DF">
        <w:rPr>
          <w:rFonts w:ascii="Tahoma" w:eastAsia="Malgun Gothic" w:hAnsi="Tahoma" w:cs="Tahoma"/>
          <w:i/>
          <w:spacing w:val="-1"/>
          <w:sz w:val="22"/>
          <w:szCs w:val="22"/>
          <w:lang w:val="pt-BR"/>
        </w:rPr>
        <w:t>prazo</w:t>
      </w:r>
      <w:r w:rsidR="006D085D" w:rsidRPr="002F02DF">
        <w:rPr>
          <w:rFonts w:ascii="Tahoma" w:eastAsia="Malgun Gothic" w:hAnsi="Tahoma" w:cs="Tahoma"/>
          <w:i/>
          <w:spacing w:val="45"/>
          <w:sz w:val="22"/>
          <w:szCs w:val="22"/>
          <w:lang w:val="pt-BR"/>
        </w:rPr>
        <w:t xml:space="preserve"> </w:t>
      </w:r>
      <w:r w:rsidR="006D085D" w:rsidRPr="002F02DF">
        <w:rPr>
          <w:rFonts w:ascii="Tahoma" w:eastAsia="Malgun Gothic" w:hAnsi="Tahoma" w:cs="Tahoma"/>
          <w:i/>
          <w:spacing w:val="-1"/>
          <w:sz w:val="22"/>
          <w:szCs w:val="22"/>
          <w:lang w:val="pt-BR"/>
        </w:rPr>
        <w:t>determinado</w:t>
      </w:r>
      <w:r w:rsidR="006D085D" w:rsidRPr="002F02DF">
        <w:rPr>
          <w:rFonts w:ascii="Tahoma" w:eastAsia="Malgun Gothic" w:hAnsi="Tahoma" w:cs="Tahoma"/>
          <w:i/>
          <w:spacing w:val="49"/>
          <w:sz w:val="22"/>
          <w:szCs w:val="22"/>
          <w:lang w:val="pt-BR"/>
        </w:rPr>
        <w:t xml:space="preserve"> </w:t>
      </w:r>
      <w:r w:rsidR="006D085D" w:rsidRPr="002F02DF">
        <w:rPr>
          <w:rFonts w:ascii="Tahoma" w:eastAsia="Malgun Gothic" w:hAnsi="Tahoma" w:cs="Tahoma"/>
          <w:i/>
          <w:sz w:val="22"/>
          <w:szCs w:val="22"/>
          <w:lang w:val="pt-BR"/>
        </w:rPr>
        <w:t>na</w:t>
      </w:r>
      <w:r w:rsidR="006D085D" w:rsidRPr="002F02DF">
        <w:rPr>
          <w:rFonts w:ascii="Tahoma" w:eastAsia="Malgun Gothic" w:hAnsi="Tahoma" w:cs="Tahoma"/>
          <w:i/>
          <w:spacing w:val="42"/>
          <w:sz w:val="22"/>
          <w:szCs w:val="22"/>
          <w:lang w:val="pt-BR"/>
        </w:rPr>
        <w:t xml:space="preserve"> </w:t>
      </w:r>
      <w:r w:rsidR="006D085D" w:rsidRPr="002F02DF">
        <w:rPr>
          <w:rFonts w:ascii="Tahoma" w:eastAsia="Malgun Gothic" w:hAnsi="Tahoma" w:cs="Tahoma"/>
          <w:i/>
          <w:sz w:val="22"/>
          <w:szCs w:val="22"/>
          <w:lang w:val="pt-BR"/>
        </w:rPr>
        <w:t>função</w:t>
      </w:r>
      <w:r w:rsidR="006D085D" w:rsidRPr="002F02DF">
        <w:rPr>
          <w:rFonts w:ascii="Tahoma" w:eastAsia="Malgun Gothic" w:hAnsi="Tahoma" w:cs="Tahoma"/>
          <w:i/>
          <w:spacing w:val="45"/>
          <w:sz w:val="22"/>
          <w:szCs w:val="22"/>
          <w:lang w:val="pt-BR"/>
        </w:rPr>
        <w:t xml:space="preserve"> </w:t>
      </w:r>
      <w:r w:rsidR="006D085D" w:rsidRPr="002F02DF">
        <w:rPr>
          <w:rFonts w:ascii="Tahoma" w:eastAsia="Malgun Gothic" w:hAnsi="Tahoma" w:cs="Tahoma"/>
          <w:i/>
          <w:sz w:val="22"/>
          <w:szCs w:val="22"/>
          <w:lang w:val="pt-BR"/>
        </w:rPr>
        <w:t>de</w:t>
      </w:r>
      <w:r w:rsidR="006D085D" w:rsidRPr="002F02DF">
        <w:rPr>
          <w:rFonts w:ascii="Tahoma" w:eastAsia="Malgun Gothic" w:hAnsi="Tahoma" w:cs="Tahoma"/>
          <w:i/>
          <w:spacing w:val="-1"/>
          <w:sz w:val="22"/>
          <w:szCs w:val="22"/>
          <w:lang w:val="pt-BR"/>
        </w:rPr>
        <w:t xml:space="preserve"> Agente</w:t>
      </w:r>
      <w:r w:rsidR="006D085D" w:rsidRPr="002F02DF">
        <w:rPr>
          <w:rFonts w:ascii="Tahoma" w:eastAsia="Malgun Gothic" w:hAnsi="Tahoma" w:cs="Tahoma"/>
          <w:i/>
          <w:spacing w:val="-2"/>
          <w:sz w:val="22"/>
          <w:szCs w:val="22"/>
          <w:lang w:val="pt-BR"/>
        </w:rPr>
        <w:t xml:space="preserve"> </w:t>
      </w:r>
      <w:r w:rsidR="006D085D" w:rsidRPr="002F02DF">
        <w:rPr>
          <w:rFonts w:ascii="Tahoma" w:eastAsia="Malgun Gothic" w:hAnsi="Tahoma" w:cs="Tahoma"/>
          <w:i/>
          <w:spacing w:val="-1"/>
          <w:sz w:val="22"/>
          <w:szCs w:val="22"/>
          <w:lang w:val="pt-BR"/>
        </w:rPr>
        <w:t>Comunitári</w:t>
      </w:r>
      <w:r w:rsidR="002B32C1" w:rsidRPr="002F02DF">
        <w:rPr>
          <w:rFonts w:ascii="Tahoma" w:eastAsia="Malgun Gothic" w:hAnsi="Tahoma" w:cs="Tahoma"/>
          <w:i/>
          <w:spacing w:val="-1"/>
          <w:sz w:val="22"/>
          <w:szCs w:val="22"/>
          <w:lang w:val="pt-BR"/>
        </w:rPr>
        <w:t>o</w:t>
      </w:r>
      <w:r w:rsidR="006D085D" w:rsidRPr="002F02DF">
        <w:rPr>
          <w:rFonts w:ascii="Tahoma" w:eastAsia="Malgun Gothic" w:hAnsi="Tahoma" w:cs="Tahoma"/>
          <w:i/>
          <w:spacing w:val="2"/>
          <w:sz w:val="22"/>
          <w:szCs w:val="22"/>
          <w:lang w:val="pt-BR"/>
        </w:rPr>
        <w:t xml:space="preserve"> </w:t>
      </w:r>
      <w:r w:rsidR="006D085D" w:rsidRPr="002F02DF">
        <w:rPr>
          <w:rFonts w:ascii="Tahoma" w:eastAsia="Malgun Gothic" w:hAnsi="Tahoma" w:cs="Tahoma"/>
          <w:i/>
          <w:sz w:val="22"/>
          <w:szCs w:val="22"/>
          <w:lang w:val="pt-BR"/>
        </w:rPr>
        <w:t>de</w:t>
      </w:r>
      <w:r w:rsidR="006D085D" w:rsidRPr="002F02DF">
        <w:rPr>
          <w:rFonts w:ascii="Tahoma" w:eastAsia="Malgun Gothic" w:hAnsi="Tahoma" w:cs="Tahoma"/>
          <w:i/>
          <w:spacing w:val="-1"/>
          <w:sz w:val="22"/>
          <w:szCs w:val="22"/>
          <w:lang w:val="pt-BR"/>
        </w:rPr>
        <w:t xml:space="preserve"> </w:t>
      </w:r>
      <w:r w:rsidR="006D085D" w:rsidRPr="002F02DF">
        <w:rPr>
          <w:rFonts w:ascii="Tahoma" w:eastAsia="Malgun Gothic" w:hAnsi="Tahoma" w:cs="Tahoma"/>
          <w:i/>
          <w:sz w:val="22"/>
          <w:szCs w:val="22"/>
          <w:lang w:val="pt-BR"/>
        </w:rPr>
        <w:t>Saúde</w:t>
      </w:r>
      <w:r w:rsidRPr="002F02DF">
        <w:rPr>
          <w:rFonts w:ascii="Tahoma" w:eastAsia="Malgun Gothic" w:hAnsi="Tahoma" w:cs="Tahoma"/>
          <w:i/>
          <w:sz w:val="22"/>
          <w:szCs w:val="22"/>
          <w:lang w:val="pt-BR"/>
        </w:rPr>
        <w:t>”</w:t>
      </w:r>
      <w:r w:rsidR="006D085D" w:rsidRPr="002F02DF">
        <w:rPr>
          <w:rFonts w:ascii="Tahoma" w:eastAsia="Malgun Gothic" w:hAnsi="Tahoma" w:cs="Tahoma"/>
          <w:i/>
          <w:sz w:val="22"/>
          <w:szCs w:val="22"/>
          <w:lang w:val="pt-BR"/>
        </w:rPr>
        <w:t>.</w:t>
      </w:r>
    </w:p>
    <w:p w14:paraId="34607C86" w14:textId="77777777" w:rsidR="00515D0E" w:rsidRDefault="00515D0E" w:rsidP="00852507">
      <w:pPr>
        <w:pStyle w:val="Corpodetexto"/>
        <w:tabs>
          <w:tab w:val="left" w:pos="1134"/>
        </w:tabs>
        <w:spacing w:before="0"/>
        <w:ind w:left="0" w:firstLine="1134"/>
        <w:jc w:val="both"/>
        <w:rPr>
          <w:rFonts w:ascii="Tahoma" w:eastAsia="Malgun Gothic" w:hAnsi="Tahoma" w:cs="Tahoma"/>
          <w:spacing w:val="6"/>
          <w:sz w:val="24"/>
          <w:szCs w:val="24"/>
          <w:lang w:val="pt-BR"/>
        </w:rPr>
      </w:pPr>
    </w:p>
    <w:p w14:paraId="1111611C" w14:textId="5945A54C" w:rsidR="00515D0E" w:rsidRDefault="00515D0E" w:rsidP="00515D0E">
      <w:pPr>
        <w:pStyle w:val="Corpodetexto"/>
        <w:tabs>
          <w:tab w:val="left" w:pos="1134"/>
        </w:tabs>
        <w:spacing w:before="0"/>
        <w:ind w:left="0" w:firstLine="1134"/>
        <w:jc w:val="both"/>
        <w:rPr>
          <w:rFonts w:ascii="Tahoma" w:eastAsia="Malgun Gothic" w:hAnsi="Tahoma" w:cs="Tahoma"/>
          <w:spacing w:val="-1"/>
          <w:sz w:val="24"/>
          <w:szCs w:val="24"/>
          <w:lang w:val="pt-BR"/>
        </w:rPr>
      </w:pPr>
      <w:r w:rsidRPr="00515D0E">
        <w:rPr>
          <w:rFonts w:ascii="Tahoma" w:hAnsi="Tahoma" w:cs="Tahoma"/>
          <w:b/>
          <w:sz w:val="24"/>
          <w:szCs w:val="24"/>
          <w:lang w:val="pt-BR"/>
        </w:rPr>
        <w:t xml:space="preserve">FERNANDO DAPONT, </w:t>
      </w:r>
      <w:r w:rsidRPr="00515D0E">
        <w:rPr>
          <w:rFonts w:ascii="Tahoma" w:hAnsi="Tahoma" w:cs="Tahoma"/>
          <w:sz w:val="24"/>
          <w:szCs w:val="24"/>
          <w:lang w:val="pt-BR"/>
        </w:rPr>
        <w:t xml:space="preserve">Prefeito Municipal de Ilópolis, Estado do Rio Grande do Sul, no uso das atribuições legais que lhe são conferidas pela Lei Orgânica Municipal, </w:t>
      </w:r>
      <w:r w:rsidRPr="00515D0E">
        <w:rPr>
          <w:rFonts w:ascii="Tahoma" w:hAnsi="Tahoma" w:cs="Tahoma"/>
          <w:b/>
          <w:sz w:val="24"/>
          <w:szCs w:val="24"/>
          <w:lang w:val="pt-BR"/>
        </w:rPr>
        <w:t xml:space="preserve">TORNA PÚBLICO, </w:t>
      </w:r>
      <w:r w:rsidRPr="00515D0E">
        <w:rPr>
          <w:rFonts w:ascii="Tahoma" w:hAnsi="Tahoma" w:cs="Tahoma"/>
          <w:sz w:val="24"/>
          <w:szCs w:val="24"/>
          <w:lang w:val="pt-BR"/>
        </w:rPr>
        <w:t>para quem interessar possa, a realização de Processo Seletivo Simplificado, visando a contratação em excepcional interesse, por prazo determinado, do cargo abaixo descrito, que desempenhará suas atribuições na Secretaria Municipa</w:t>
      </w:r>
      <w:r>
        <w:rPr>
          <w:rFonts w:ascii="Tahoma" w:hAnsi="Tahoma" w:cs="Tahoma"/>
          <w:sz w:val="24"/>
          <w:szCs w:val="24"/>
          <w:lang w:val="pt-BR"/>
        </w:rPr>
        <w:t>l de Saúde e Assistência Social</w:t>
      </w:r>
      <w:r w:rsidRPr="00515D0E">
        <w:rPr>
          <w:rFonts w:ascii="Tahoma" w:hAnsi="Tahoma" w:cs="Tahoma"/>
          <w:sz w:val="24"/>
          <w:szCs w:val="24"/>
          <w:lang w:val="pt-BR"/>
        </w:rPr>
        <w:t xml:space="preserve">, </w:t>
      </w:r>
      <w:r w:rsidRPr="005D0202">
        <w:rPr>
          <w:rFonts w:ascii="Tahoma" w:eastAsia="Malgun Gothic" w:hAnsi="Tahoma" w:cs="Tahoma"/>
          <w:spacing w:val="-1"/>
          <w:sz w:val="24"/>
          <w:szCs w:val="24"/>
          <w:lang w:val="pt-BR"/>
        </w:rPr>
        <w:t>devidamente</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reconhecido</w:t>
      </w:r>
      <w:r w:rsidRPr="005D0202">
        <w:rPr>
          <w:rFonts w:ascii="Tahoma" w:eastAsia="Malgun Gothic" w:hAnsi="Tahoma" w:cs="Tahoma"/>
          <w:spacing w:val="4"/>
          <w:sz w:val="24"/>
          <w:szCs w:val="24"/>
          <w:lang w:val="pt-BR"/>
        </w:rPr>
        <w:t xml:space="preserve"> </w:t>
      </w:r>
      <w:r w:rsidRPr="005D0202">
        <w:rPr>
          <w:rFonts w:ascii="Tahoma" w:eastAsia="Malgun Gothic" w:hAnsi="Tahoma" w:cs="Tahoma"/>
          <w:sz w:val="24"/>
          <w:szCs w:val="24"/>
          <w:lang w:val="pt-BR"/>
        </w:rPr>
        <w:t>pela</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Lei</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Municipal</w:t>
      </w:r>
      <w:r w:rsidRPr="005D0202">
        <w:rPr>
          <w:rFonts w:ascii="Tahoma" w:eastAsia="Malgun Gothic" w:hAnsi="Tahoma" w:cs="Tahoma"/>
          <w:spacing w:val="5"/>
          <w:sz w:val="24"/>
          <w:szCs w:val="24"/>
          <w:lang w:val="pt-BR"/>
        </w:rPr>
        <w:t xml:space="preserve"> </w:t>
      </w:r>
      <w:r>
        <w:rPr>
          <w:rFonts w:ascii="Tahoma" w:eastAsia="Malgun Gothic" w:hAnsi="Tahoma" w:cs="Tahoma"/>
          <w:sz w:val="24"/>
          <w:szCs w:val="24"/>
          <w:lang w:val="pt-BR"/>
        </w:rPr>
        <w:t>nº</w:t>
      </w:r>
      <w:r w:rsidRPr="005D0202">
        <w:rPr>
          <w:rFonts w:ascii="Tahoma" w:eastAsia="Malgun Gothic" w:hAnsi="Tahoma" w:cs="Tahoma"/>
          <w:spacing w:val="4"/>
          <w:sz w:val="24"/>
          <w:szCs w:val="24"/>
          <w:lang w:val="pt-BR"/>
        </w:rPr>
        <w:t xml:space="preserve"> </w:t>
      </w:r>
      <w:r>
        <w:rPr>
          <w:rFonts w:ascii="Tahoma" w:eastAsia="Malgun Gothic" w:hAnsi="Tahoma" w:cs="Tahoma"/>
          <w:spacing w:val="-1"/>
          <w:sz w:val="24"/>
          <w:szCs w:val="24"/>
          <w:lang w:val="pt-BR"/>
        </w:rPr>
        <w:t>3</w:t>
      </w:r>
      <w:r w:rsidRPr="005D0202">
        <w:rPr>
          <w:rFonts w:ascii="Tahoma" w:eastAsia="Malgun Gothic" w:hAnsi="Tahoma" w:cs="Tahoma"/>
          <w:spacing w:val="-1"/>
          <w:sz w:val="24"/>
          <w:szCs w:val="24"/>
          <w:lang w:val="pt-BR"/>
        </w:rPr>
        <w:t>.</w:t>
      </w:r>
      <w:r>
        <w:rPr>
          <w:rFonts w:ascii="Tahoma" w:eastAsia="Malgun Gothic" w:hAnsi="Tahoma" w:cs="Tahoma"/>
          <w:spacing w:val="-1"/>
          <w:sz w:val="24"/>
          <w:szCs w:val="24"/>
          <w:lang w:val="pt-BR"/>
        </w:rPr>
        <w:t>175</w:t>
      </w:r>
      <w:r w:rsidRPr="005D0202">
        <w:rPr>
          <w:rFonts w:ascii="Tahoma" w:eastAsia="Malgun Gothic" w:hAnsi="Tahoma" w:cs="Tahoma"/>
          <w:spacing w:val="-1"/>
          <w:sz w:val="24"/>
          <w:szCs w:val="24"/>
          <w:lang w:val="pt-BR"/>
        </w:rPr>
        <w:t>/20</w:t>
      </w:r>
      <w:r>
        <w:rPr>
          <w:rFonts w:ascii="Tahoma" w:eastAsia="Malgun Gothic" w:hAnsi="Tahoma" w:cs="Tahoma"/>
          <w:spacing w:val="-1"/>
          <w:sz w:val="24"/>
          <w:szCs w:val="24"/>
          <w:lang w:val="pt-BR"/>
        </w:rPr>
        <w:t>25</w:t>
      </w:r>
      <w:r w:rsidRPr="005D0202">
        <w:rPr>
          <w:rFonts w:ascii="Tahoma" w:eastAsia="Malgun Gothic" w:hAnsi="Tahoma" w:cs="Tahoma"/>
          <w:spacing w:val="-1"/>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10"/>
          <w:sz w:val="24"/>
          <w:szCs w:val="24"/>
          <w:lang w:val="pt-BR"/>
        </w:rPr>
        <w:t xml:space="preserve"> </w:t>
      </w:r>
      <w:r>
        <w:rPr>
          <w:rFonts w:ascii="Tahoma" w:eastAsia="Malgun Gothic" w:hAnsi="Tahoma" w:cs="Tahoma"/>
          <w:spacing w:val="10"/>
          <w:sz w:val="24"/>
          <w:szCs w:val="24"/>
          <w:lang w:val="pt-BR"/>
        </w:rPr>
        <w:t>29</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2"/>
          <w:sz w:val="24"/>
          <w:szCs w:val="24"/>
          <w:lang w:val="pt-BR"/>
        </w:rPr>
        <w:t>de</w:t>
      </w:r>
      <w:r w:rsidRPr="005D0202">
        <w:rPr>
          <w:rFonts w:ascii="Tahoma" w:eastAsia="Malgun Gothic" w:hAnsi="Tahoma" w:cs="Tahoma"/>
          <w:spacing w:val="9"/>
          <w:sz w:val="24"/>
          <w:szCs w:val="24"/>
          <w:lang w:val="pt-BR"/>
        </w:rPr>
        <w:t xml:space="preserve"> </w:t>
      </w:r>
      <w:r>
        <w:rPr>
          <w:rFonts w:ascii="Tahoma" w:eastAsia="Malgun Gothic" w:hAnsi="Tahoma" w:cs="Tahoma"/>
          <w:spacing w:val="9"/>
          <w:sz w:val="24"/>
          <w:szCs w:val="24"/>
          <w:lang w:val="pt-BR"/>
        </w:rPr>
        <w:t>outubro</w:t>
      </w:r>
      <w:r w:rsidRPr="005D0202">
        <w:rPr>
          <w:rFonts w:ascii="Tahoma" w:eastAsia="Malgun Gothic" w:hAnsi="Tahoma" w:cs="Tahoma"/>
          <w:spacing w:val="8"/>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20</w:t>
      </w:r>
      <w:r>
        <w:rPr>
          <w:rFonts w:ascii="Tahoma" w:eastAsia="Malgun Gothic" w:hAnsi="Tahoma" w:cs="Tahoma"/>
          <w:sz w:val="24"/>
          <w:szCs w:val="24"/>
          <w:lang w:val="pt-BR"/>
        </w:rPr>
        <w:t>25</w:t>
      </w:r>
      <w:r w:rsidRPr="005D0202">
        <w:rPr>
          <w:rFonts w:ascii="Tahoma" w:eastAsia="Malgun Gothic" w:hAnsi="Tahoma" w:cs="Tahoma"/>
          <w:sz w:val="24"/>
          <w:szCs w:val="24"/>
          <w:lang w:val="pt-BR"/>
        </w:rPr>
        <w:t>,</w:t>
      </w:r>
      <w:r w:rsidRPr="005D0202">
        <w:rPr>
          <w:rFonts w:ascii="Tahoma" w:eastAsia="Malgun Gothic" w:hAnsi="Tahoma" w:cs="Tahoma"/>
          <w:spacing w:val="8"/>
          <w:sz w:val="24"/>
          <w:szCs w:val="24"/>
          <w:lang w:val="pt-BR"/>
        </w:rPr>
        <w:t xml:space="preserve"> </w:t>
      </w:r>
      <w:r w:rsidRPr="005D0202">
        <w:rPr>
          <w:rFonts w:ascii="Tahoma" w:eastAsia="Malgun Gothic" w:hAnsi="Tahoma" w:cs="Tahoma"/>
          <w:sz w:val="24"/>
          <w:szCs w:val="24"/>
          <w:lang w:val="pt-BR"/>
        </w:rPr>
        <w:t>com</w:t>
      </w:r>
      <w:r w:rsidRPr="005D0202">
        <w:rPr>
          <w:rFonts w:ascii="Tahoma" w:eastAsia="Malgun Gothic" w:hAnsi="Tahoma" w:cs="Tahoma"/>
          <w:spacing w:val="6"/>
          <w:sz w:val="24"/>
          <w:szCs w:val="24"/>
          <w:lang w:val="pt-BR"/>
        </w:rPr>
        <w:t xml:space="preserve"> </w:t>
      </w:r>
      <w:r w:rsidRPr="005D0202">
        <w:rPr>
          <w:rFonts w:ascii="Tahoma" w:eastAsia="Malgun Gothic" w:hAnsi="Tahoma" w:cs="Tahoma"/>
          <w:spacing w:val="-1"/>
          <w:sz w:val="24"/>
          <w:szCs w:val="24"/>
          <w:lang w:val="pt-BR"/>
        </w:rPr>
        <w:t>fulcro</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no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art.</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37,</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IX,</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da</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Constituição</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Federal</w:t>
      </w:r>
      <w:r w:rsidRPr="005D0202">
        <w:rPr>
          <w:rFonts w:ascii="Tahoma" w:eastAsia="Malgun Gothic" w:hAnsi="Tahoma" w:cs="Tahoma"/>
          <w:spacing w:val="15"/>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art.</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193</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a</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197</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2"/>
          <w:sz w:val="24"/>
          <w:szCs w:val="24"/>
          <w:lang w:val="pt-BR"/>
        </w:rPr>
        <w:t>da</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Lei</w:t>
      </w:r>
      <w:r w:rsidRPr="005D0202">
        <w:rPr>
          <w:rFonts w:ascii="Tahoma" w:eastAsia="Malgun Gothic" w:hAnsi="Tahoma" w:cs="Tahoma"/>
          <w:spacing w:val="8"/>
          <w:sz w:val="24"/>
          <w:szCs w:val="24"/>
          <w:lang w:val="pt-BR"/>
        </w:rPr>
        <w:t xml:space="preserve"> </w:t>
      </w:r>
      <w:r w:rsidRPr="005D0202">
        <w:rPr>
          <w:rFonts w:ascii="Tahoma" w:eastAsia="Malgun Gothic" w:hAnsi="Tahoma" w:cs="Tahoma"/>
          <w:spacing w:val="-1"/>
          <w:sz w:val="24"/>
          <w:szCs w:val="24"/>
          <w:lang w:val="pt-BR"/>
        </w:rPr>
        <w:t>Municipal</w:t>
      </w:r>
      <w:r w:rsidRPr="005D0202">
        <w:rPr>
          <w:rFonts w:ascii="Tahoma" w:eastAsia="Malgun Gothic" w:hAnsi="Tahoma" w:cs="Tahoma"/>
          <w:spacing w:val="49"/>
          <w:sz w:val="24"/>
          <w:szCs w:val="24"/>
          <w:lang w:val="pt-BR"/>
        </w:rPr>
        <w:t xml:space="preserve"> </w:t>
      </w:r>
      <w:r>
        <w:rPr>
          <w:rFonts w:ascii="Tahoma" w:eastAsia="Malgun Gothic" w:hAnsi="Tahoma" w:cs="Tahoma"/>
          <w:sz w:val="24"/>
          <w:szCs w:val="24"/>
          <w:lang w:val="pt-BR"/>
        </w:rPr>
        <w:t>nº</w:t>
      </w:r>
      <w:r w:rsidRPr="005D0202">
        <w:rPr>
          <w:rFonts w:ascii="Tahoma" w:eastAsia="Malgun Gothic" w:hAnsi="Tahoma" w:cs="Tahoma"/>
          <w:spacing w:val="5"/>
          <w:sz w:val="24"/>
          <w:szCs w:val="24"/>
          <w:lang w:val="pt-BR"/>
        </w:rPr>
        <w:t xml:space="preserve"> </w:t>
      </w:r>
      <w:r w:rsidRPr="005D0202">
        <w:rPr>
          <w:rFonts w:ascii="Tahoma" w:eastAsia="Malgun Gothic" w:hAnsi="Tahoma" w:cs="Tahoma"/>
          <w:sz w:val="24"/>
          <w:szCs w:val="24"/>
          <w:lang w:val="pt-BR"/>
        </w:rPr>
        <w:t>1.569/2005</w:t>
      </w:r>
      <w:r w:rsidRPr="005D0202">
        <w:rPr>
          <w:rFonts w:ascii="Tahoma" w:eastAsia="Malgun Gothic" w:hAnsi="Tahoma" w:cs="Tahoma"/>
          <w:spacing w:val="8"/>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27</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Outubro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2"/>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2005</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Lei</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Municipal</w:t>
      </w:r>
      <w:r w:rsidRPr="005D0202">
        <w:rPr>
          <w:rFonts w:ascii="Tahoma" w:eastAsia="Malgun Gothic" w:hAnsi="Tahoma" w:cs="Tahoma"/>
          <w:spacing w:val="8"/>
          <w:sz w:val="24"/>
          <w:szCs w:val="24"/>
          <w:lang w:val="pt-BR"/>
        </w:rPr>
        <w:t xml:space="preserve"> </w:t>
      </w:r>
      <w:r>
        <w:rPr>
          <w:rFonts w:ascii="Tahoma" w:eastAsia="Malgun Gothic" w:hAnsi="Tahoma" w:cs="Tahoma"/>
          <w:spacing w:val="8"/>
          <w:sz w:val="24"/>
          <w:szCs w:val="24"/>
          <w:lang w:val="pt-BR"/>
        </w:rPr>
        <w:t>nº</w:t>
      </w:r>
      <w:r w:rsidRPr="005D0202">
        <w:rPr>
          <w:rFonts w:ascii="Tahoma" w:eastAsia="Malgun Gothic" w:hAnsi="Tahoma" w:cs="Tahoma"/>
          <w:spacing w:val="8"/>
          <w:sz w:val="24"/>
          <w:szCs w:val="24"/>
          <w:lang w:val="pt-BR"/>
        </w:rPr>
        <w:t xml:space="preserve"> </w:t>
      </w:r>
      <w:r w:rsidRPr="005D0202">
        <w:rPr>
          <w:rFonts w:ascii="Tahoma" w:eastAsia="Malgun Gothic" w:hAnsi="Tahoma" w:cs="Tahoma"/>
          <w:spacing w:val="-1"/>
          <w:sz w:val="24"/>
          <w:szCs w:val="24"/>
          <w:lang w:val="pt-BR"/>
        </w:rPr>
        <w:t>1.523/2005</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13</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abril</w:t>
      </w:r>
      <w:r w:rsidRPr="005D0202">
        <w:rPr>
          <w:rFonts w:ascii="Tahoma" w:eastAsia="Malgun Gothic" w:hAnsi="Tahoma" w:cs="Tahoma"/>
          <w:spacing w:val="8"/>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2005,</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torna</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pública</w:t>
      </w:r>
      <w:r w:rsidRPr="005D0202">
        <w:rPr>
          <w:rFonts w:ascii="Tahoma" w:eastAsia="Malgun Gothic" w:hAnsi="Tahoma" w:cs="Tahoma"/>
          <w:spacing w:val="5"/>
          <w:sz w:val="24"/>
          <w:szCs w:val="24"/>
          <w:lang w:val="pt-BR"/>
        </w:rPr>
        <w:t xml:space="preserve"> </w:t>
      </w:r>
      <w:r w:rsidRPr="005D0202">
        <w:rPr>
          <w:rFonts w:ascii="Tahoma" w:eastAsia="Malgun Gothic" w:hAnsi="Tahoma" w:cs="Tahoma"/>
          <w:sz w:val="24"/>
          <w:szCs w:val="24"/>
          <w:lang w:val="pt-BR"/>
        </w:rPr>
        <w:t>a</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realiza</w:t>
      </w:r>
      <w:r w:rsidRPr="005D0202">
        <w:rPr>
          <w:rFonts w:ascii="Tahoma" w:eastAsia="Malgun Gothic" w:hAnsi="Tahoma" w:cs="Tahoma"/>
          <w:sz w:val="24"/>
          <w:szCs w:val="24"/>
          <w:lang w:val="pt-BR"/>
        </w:rPr>
        <w:t>ção</w:t>
      </w:r>
      <w:r w:rsidRPr="005D0202">
        <w:rPr>
          <w:rFonts w:ascii="Tahoma" w:eastAsia="Malgun Gothic" w:hAnsi="Tahoma" w:cs="Tahoma"/>
          <w:spacing w:val="45"/>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Processo</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Seletivo</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Simplificado,</w:t>
      </w:r>
      <w:r w:rsidRPr="005D0202">
        <w:rPr>
          <w:rFonts w:ascii="Tahoma" w:eastAsia="Malgun Gothic" w:hAnsi="Tahoma" w:cs="Tahoma"/>
          <w:spacing w:val="43"/>
          <w:sz w:val="24"/>
          <w:szCs w:val="24"/>
          <w:lang w:val="pt-BR"/>
        </w:rPr>
        <w:t xml:space="preserve"> </w:t>
      </w:r>
      <w:r w:rsidRPr="005D0202">
        <w:rPr>
          <w:rFonts w:ascii="Tahoma" w:eastAsia="Malgun Gothic" w:hAnsi="Tahoma" w:cs="Tahoma"/>
          <w:sz w:val="24"/>
          <w:szCs w:val="24"/>
          <w:lang w:val="pt-BR"/>
        </w:rPr>
        <w:t>que</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será</w:t>
      </w:r>
      <w:r w:rsidRPr="005D0202">
        <w:rPr>
          <w:rFonts w:ascii="Tahoma" w:eastAsia="Malgun Gothic" w:hAnsi="Tahoma" w:cs="Tahoma"/>
          <w:spacing w:val="43"/>
          <w:sz w:val="24"/>
          <w:szCs w:val="24"/>
          <w:lang w:val="pt-BR"/>
        </w:rPr>
        <w:t xml:space="preserve"> </w:t>
      </w:r>
      <w:r w:rsidRPr="005D0202">
        <w:rPr>
          <w:rFonts w:ascii="Tahoma" w:eastAsia="Malgun Gothic" w:hAnsi="Tahoma" w:cs="Tahoma"/>
          <w:spacing w:val="-1"/>
          <w:sz w:val="24"/>
          <w:szCs w:val="24"/>
          <w:lang w:val="pt-BR"/>
        </w:rPr>
        <w:t>regido</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pelas</w:t>
      </w:r>
      <w:r w:rsidRPr="005D0202">
        <w:rPr>
          <w:rFonts w:ascii="Tahoma" w:eastAsia="Malgun Gothic" w:hAnsi="Tahoma" w:cs="Tahoma"/>
          <w:spacing w:val="46"/>
          <w:sz w:val="24"/>
          <w:szCs w:val="24"/>
          <w:lang w:val="pt-BR"/>
        </w:rPr>
        <w:t xml:space="preserve"> </w:t>
      </w:r>
      <w:r w:rsidRPr="005D0202">
        <w:rPr>
          <w:rFonts w:ascii="Tahoma" w:eastAsia="Malgun Gothic" w:hAnsi="Tahoma" w:cs="Tahoma"/>
          <w:spacing w:val="-2"/>
          <w:sz w:val="24"/>
          <w:szCs w:val="24"/>
          <w:lang w:val="pt-BR"/>
        </w:rPr>
        <w:t>normas</w:t>
      </w:r>
      <w:r w:rsidRPr="005D0202">
        <w:rPr>
          <w:rFonts w:ascii="Tahoma" w:eastAsia="Malgun Gothic" w:hAnsi="Tahoma" w:cs="Tahoma"/>
          <w:spacing w:val="46"/>
          <w:sz w:val="24"/>
          <w:szCs w:val="24"/>
          <w:lang w:val="pt-BR"/>
        </w:rPr>
        <w:t xml:space="preserve"> </w:t>
      </w:r>
      <w:r w:rsidRPr="005D0202">
        <w:rPr>
          <w:rFonts w:ascii="Tahoma" w:eastAsia="Malgun Gothic" w:hAnsi="Tahoma" w:cs="Tahoma"/>
          <w:sz w:val="24"/>
          <w:szCs w:val="24"/>
          <w:lang w:val="pt-BR"/>
        </w:rPr>
        <w:t>estabelecidas</w:t>
      </w:r>
      <w:r w:rsidRPr="005D0202">
        <w:rPr>
          <w:rFonts w:ascii="Tahoma" w:eastAsia="Malgun Gothic" w:hAnsi="Tahoma" w:cs="Tahoma"/>
          <w:spacing w:val="46"/>
          <w:sz w:val="24"/>
          <w:szCs w:val="24"/>
          <w:lang w:val="pt-BR"/>
        </w:rPr>
        <w:t xml:space="preserve"> </w:t>
      </w:r>
      <w:r w:rsidRPr="005D0202">
        <w:rPr>
          <w:rFonts w:ascii="Tahoma" w:eastAsia="Malgun Gothic" w:hAnsi="Tahoma" w:cs="Tahoma"/>
          <w:spacing w:val="-1"/>
          <w:sz w:val="24"/>
          <w:szCs w:val="24"/>
          <w:lang w:val="pt-BR"/>
        </w:rPr>
        <w:t>neste</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Edital</w:t>
      </w:r>
      <w:r w:rsidRPr="005D0202">
        <w:rPr>
          <w:rFonts w:ascii="Tahoma" w:eastAsia="Malgun Gothic" w:hAnsi="Tahoma" w:cs="Tahoma"/>
          <w:spacing w:val="46"/>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2"/>
          <w:sz w:val="24"/>
          <w:szCs w:val="24"/>
          <w:lang w:val="pt-BR"/>
        </w:rPr>
        <w:t>no</w:t>
      </w:r>
      <w:r w:rsidRPr="005D0202">
        <w:rPr>
          <w:rFonts w:ascii="Tahoma" w:eastAsia="Malgun Gothic" w:hAnsi="Tahoma" w:cs="Tahoma"/>
          <w:spacing w:val="45"/>
          <w:sz w:val="24"/>
          <w:szCs w:val="24"/>
          <w:lang w:val="pt-BR"/>
        </w:rPr>
        <w:t xml:space="preserve"> </w:t>
      </w:r>
      <w:r w:rsidRPr="005D0202">
        <w:rPr>
          <w:rFonts w:ascii="Tahoma" w:eastAsia="Malgun Gothic" w:hAnsi="Tahoma" w:cs="Tahoma"/>
          <w:spacing w:val="-1"/>
          <w:sz w:val="24"/>
          <w:szCs w:val="24"/>
          <w:lang w:val="pt-BR"/>
        </w:rPr>
        <w:t>Decreto</w:t>
      </w:r>
      <w:r w:rsidRPr="005D0202">
        <w:rPr>
          <w:rFonts w:ascii="Tahoma" w:eastAsia="Malgun Gothic" w:hAnsi="Tahoma" w:cs="Tahoma"/>
          <w:spacing w:val="43"/>
          <w:sz w:val="24"/>
          <w:szCs w:val="24"/>
          <w:lang w:val="pt-BR"/>
        </w:rPr>
        <w:t xml:space="preserve"> </w:t>
      </w:r>
      <w:r w:rsidRPr="005D0202">
        <w:rPr>
          <w:rFonts w:ascii="Tahoma" w:eastAsia="Malgun Gothic" w:hAnsi="Tahoma" w:cs="Tahoma"/>
          <w:spacing w:val="-2"/>
          <w:sz w:val="24"/>
          <w:szCs w:val="24"/>
          <w:lang w:val="pt-BR"/>
        </w:rPr>
        <w:t>nº</w:t>
      </w:r>
      <w:r w:rsidRPr="005D0202">
        <w:rPr>
          <w:rFonts w:ascii="Tahoma" w:eastAsia="Malgun Gothic" w:hAnsi="Tahoma" w:cs="Tahoma"/>
          <w:spacing w:val="69"/>
          <w:sz w:val="24"/>
          <w:szCs w:val="24"/>
          <w:lang w:val="pt-BR"/>
        </w:rPr>
        <w:t xml:space="preserve"> </w:t>
      </w:r>
      <w:r w:rsidRPr="005D0202">
        <w:rPr>
          <w:rFonts w:ascii="Tahoma" w:eastAsia="Malgun Gothic" w:hAnsi="Tahoma" w:cs="Tahoma"/>
          <w:spacing w:val="-1"/>
          <w:sz w:val="24"/>
          <w:szCs w:val="24"/>
          <w:lang w:val="pt-BR"/>
        </w:rPr>
        <w:t>1.426/2013</w:t>
      </w:r>
      <w:r w:rsidRPr="005D0202">
        <w:rPr>
          <w:rFonts w:ascii="Tahoma" w:eastAsia="Malgun Gothic" w:hAnsi="Tahoma" w:cs="Tahoma"/>
          <w:sz w:val="24"/>
          <w:szCs w:val="24"/>
          <w:lang w:val="pt-BR"/>
        </w:rPr>
        <w:t xml:space="preserve"> de</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16 de</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janeiro</w:t>
      </w:r>
      <w:r w:rsidRPr="005D0202">
        <w:rPr>
          <w:rFonts w:ascii="Tahoma" w:eastAsia="Malgun Gothic" w:hAnsi="Tahoma" w:cs="Tahoma"/>
          <w:sz w:val="24"/>
          <w:szCs w:val="24"/>
          <w:lang w:val="pt-BR"/>
        </w:rPr>
        <w:t xml:space="preserve"> de </w:t>
      </w:r>
      <w:r w:rsidRPr="005D0202">
        <w:rPr>
          <w:rFonts w:ascii="Tahoma" w:eastAsia="Malgun Gothic" w:hAnsi="Tahoma" w:cs="Tahoma"/>
          <w:spacing w:val="-1"/>
          <w:sz w:val="24"/>
          <w:szCs w:val="24"/>
          <w:lang w:val="pt-BR"/>
        </w:rPr>
        <w:t>2013.</w:t>
      </w:r>
    </w:p>
    <w:p w14:paraId="07199DB7" w14:textId="77777777" w:rsidR="00515D0E" w:rsidRPr="00515D0E" w:rsidRDefault="00515D0E" w:rsidP="00515D0E">
      <w:pPr>
        <w:pStyle w:val="SemEspaamento"/>
        <w:tabs>
          <w:tab w:val="left" w:pos="709"/>
        </w:tabs>
        <w:rPr>
          <w:rFonts w:ascii="Tahoma" w:hAnsi="Tahoma" w:cs="Tahoma"/>
          <w:sz w:val="24"/>
          <w:szCs w:val="24"/>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338"/>
        <w:gridCol w:w="2271"/>
        <w:gridCol w:w="2648"/>
      </w:tblGrid>
      <w:tr w:rsidR="00515D0E" w:rsidRPr="00AD0E9B" w14:paraId="74EA16C9" w14:textId="77777777" w:rsidTr="00515D0E">
        <w:trPr>
          <w:trHeight w:val="353"/>
          <w:jc w:val="center"/>
        </w:trPr>
        <w:tc>
          <w:tcPr>
            <w:tcW w:w="1696" w:type="dxa"/>
          </w:tcPr>
          <w:p w14:paraId="75181208" w14:textId="715D353D" w:rsidR="00515D0E" w:rsidRPr="00AD0E9B" w:rsidRDefault="00515D0E" w:rsidP="00AC1479">
            <w:pPr>
              <w:jc w:val="center"/>
              <w:rPr>
                <w:rFonts w:ascii="Tahoma" w:hAnsi="Tahoma" w:cs="Tahoma"/>
                <w:b/>
                <w:sz w:val="24"/>
                <w:szCs w:val="24"/>
              </w:rPr>
            </w:pPr>
            <w:r>
              <w:rPr>
                <w:rFonts w:ascii="Tahoma" w:hAnsi="Tahoma" w:cs="Tahoma"/>
                <w:b/>
                <w:sz w:val="24"/>
                <w:szCs w:val="24"/>
              </w:rPr>
              <w:t>N° de V</w:t>
            </w:r>
            <w:r w:rsidRPr="00AD0E9B">
              <w:rPr>
                <w:rFonts w:ascii="Tahoma" w:hAnsi="Tahoma" w:cs="Tahoma"/>
                <w:b/>
                <w:sz w:val="24"/>
                <w:szCs w:val="24"/>
              </w:rPr>
              <w:t>agas</w:t>
            </w:r>
          </w:p>
        </w:tc>
        <w:tc>
          <w:tcPr>
            <w:tcW w:w="2338" w:type="dxa"/>
          </w:tcPr>
          <w:p w14:paraId="3778A31C" w14:textId="77777777" w:rsidR="00515D0E" w:rsidRPr="00AD0E9B" w:rsidRDefault="00515D0E" w:rsidP="00AC1479">
            <w:pPr>
              <w:jc w:val="center"/>
              <w:rPr>
                <w:rFonts w:ascii="Tahoma" w:hAnsi="Tahoma" w:cs="Tahoma"/>
                <w:b/>
                <w:sz w:val="24"/>
                <w:szCs w:val="24"/>
              </w:rPr>
            </w:pPr>
            <w:proofErr w:type="spellStart"/>
            <w:r w:rsidRPr="00AD0E9B">
              <w:rPr>
                <w:rFonts w:ascii="Tahoma" w:hAnsi="Tahoma" w:cs="Tahoma"/>
                <w:b/>
                <w:sz w:val="24"/>
                <w:szCs w:val="24"/>
              </w:rPr>
              <w:t>Função</w:t>
            </w:r>
            <w:proofErr w:type="spellEnd"/>
          </w:p>
        </w:tc>
        <w:tc>
          <w:tcPr>
            <w:tcW w:w="2271" w:type="dxa"/>
          </w:tcPr>
          <w:p w14:paraId="2A1639B9" w14:textId="79B913F0" w:rsidR="00515D0E" w:rsidRPr="00AD0E9B" w:rsidRDefault="00515D0E" w:rsidP="00AC1479">
            <w:pPr>
              <w:jc w:val="center"/>
              <w:rPr>
                <w:rFonts w:ascii="Tahoma" w:hAnsi="Tahoma" w:cs="Tahoma"/>
                <w:b/>
                <w:sz w:val="24"/>
                <w:szCs w:val="24"/>
              </w:rPr>
            </w:pPr>
            <w:r>
              <w:rPr>
                <w:rFonts w:ascii="Tahoma" w:hAnsi="Tahoma" w:cs="Tahoma"/>
                <w:b/>
                <w:sz w:val="24"/>
                <w:szCs w:val="24"/>
              </w:rPr>
              <w:t>Carga Horária</w:t>
            </w:r>
          </w:p>
        </w:tc>
        <w:tc>
          <w:tcPr>
            <w:tcW w:w="2648" w:type="dxa"/>
          </w:tcPr>
          <w:p w14:paraId="31B12BCD" w14:textId="77777777" w:rsidR="00515D0E" w:rsidRPr="00AD0E9B" w:rsidRDefault="00515D0E" w:rsidP="00AC1479">
            <w:pPr>
              <w:jc w:val="center"/>
              <w:rPr>
                <w:rFonts w:ascii="Tahoma" w:hAnsi="Tahoma" w:cs="Tahoma"/>
                <w:b/>
                <w:sz w:val="24"/>
                <w:szCs w:val="24"/>
              </w:rPr>
            </w:pPr>
            <w:r w:rsidRPr="00AD0E9B">
              <w:rPr>
                <w:rFonts w:ascii="Tahoma" w:hAnsi="Tahoma" w:cs="Tahoma"/>
                <w:b/>
                <w:sz w:val="24"/>
                <w:szCs w:val="24"/>
              </w:rPr>
              <w:t>Vencimento mensal</w:t>
            </w:r>
          </w:p>
        </w:tc>
      </w:tr>
      <w:tr w:rsidR="00515D0E" w:rsidRPr="00AD0E9B" w14:paraId="4D59D730" w14:textId="77777777" w:rsidTr="00515D0E">
        <w:trPr>
          <w:trHeight w:val="341"/>
          <w:jc w:val="center"/>
        </w:trPr>
        <w:tc>
          <w:tcPr>
            <w:tcW w:w="1696" w:type="dxa"/>
            <w:vAlign w:val="center"/>
          </w:tcPr>
          <w:p w14:paraId="53790984" w14:textId="1AE6992B" w:rsidR="00515D0E" w:rsidRPr="00AD0E9B" w:rsidRDefault="00515D0E" w:rsidP="00AC1479">
            <w:pPr>
              <w:jc w:val="center"/>
              <w:rPr>
                <w:rFonts w:ascii="Tahoma" w:hAnsi="Tahoma" w:cs="Tahoma"/>
                <w:sz w:val="24"/>
                <w:szCs w:val="24"/>
              </w:rPr>
            </w:pPr>
            <w:r>
              <w:rPr>
                <w:rFonts w:ascii="Tahoma" w:hAnsi="Tahoma" w:cs="Tahoma"/>
                <w:sz w:val="24"/>
                <w:szCs w:val="24"/>
              </w:rPr>
              <w:t>01</w:t>
            </w:r>
          </w:p>
        </w:tc>
        <w:tc>
          <w:tcPr>
            <w:tcW w:w="2338" w:type="dxa"/>
            <w:vAlign w:val="center"/>
          </w:tcPr>
          <w:p w14:paraId="656EE764" w14:textId="706B4976" w:rsidR="00515D0E" w:rsidRPr="00AD0E9B" w:rsidRDefault="00515D0E" w:rsidP="00AC1479">
            <w:pPr>
              <w:jc w:val="center"/>
              <w:rPr>
                <w:rFonts w:ascii="Tahoma" w:hAnsi="Tahoma" w:cs="Tahoma"/>
                <w:sz w:val="24"/>
                <w:szCs w:val="24"/>
              </w:rPr>
            </w:pPr>
            <w:proofErr w:type="spellStart"/>
            <w:r>
              <w:rPr>
                <w:rFonts w:ascii="Tahoma" w:hAnsi="Tahoma" w:cs="Tahoma"/>
                <w:sz w:val="24"/>
                <w:szCs w:val="24"/>
              </w:rPr>
              <w:t>Agente</w:t>
            </w:r>
            <w:proofErr w:type="spellEnd"/>
            <w:r>
              <w:rPr>
                <w:rFonts w:ascii="Tahoma" w:hAnsi="Tahoma" w:cs="Tahoma"/>
                <w:sz w:val="24"/>
                <w:szCs w:val="24"/>
              </w:rPr>
              <w:t xml:space="preserve"> </w:t>
            </w:r>
            <w:proofErr w:type="spellStart"/>
            <w:r>
              <w:rPr>
                <w:rFonts w:ascii="Tahoma" w:hAnsi="Tahoma" w:cs="Tahoma"/>
                <w:sz w:val="24"/>
                <w:szCs w:val="24"/>
              </w:rPr>
              <w:t>Comunitário</w:t>
            </w:r>
            <w:proofErr w:type="spellEnd"/>
            <w:r>
              <w:rPr>
                <w:rFonts w:ascii="Tahoma" w:hAnsi="Tahoma" w:cs="Tahoma"/>
                <w:sz w:val="24"/>
                <w:szCs w:val="24"/>
              </w:rPr>
              <w:t xml:space="preserve"> de </w:t>
            </w:r>
            <w:proofErr w:type="spellStart"/>
            <w:r>
              <w:rPr>
                <w:rFonts w:ascii="Tahoma" w:hAnsi="Tahoma" w:cs="Tahoma"/>
                <w:sz w:val="24"/>
                <w:szCs w:val="24"/>
              </w:rPr>
              <w:t>Saúde</w:t>
            </w:r>
            <w:proofErr w:type="spellEnd"/>
          </w:p>
        </w:tc>
        <w:tc>
          <w:tcPr>
            <w:tcW w:w="2271" w:type="dxa"/>
            <w:vAlign w:val="center"/>
          </w:tcPr>
          <w:p w14:paraId="6AAFCA62" w14:textId="2387F95F" w:rsidR="00515D0E" w:rsidRPr="00AD0E9B" w:rsidRDefault="00515D0E" w:rsidP="00AC1479">
            <w:pPr>
              <w:jc w:val="center"/>
              <w:rPr>
                <w:rFonts w:ascii="Tahoma" w:hAnsi="Tahoma" w:cs="Tahoma"/>
                <w:sz w:val="24"/>
                <w:szCs w:val="24"/>
              </w:rPr>
            </w:pPr>
            <w:r w:rsidRPr="00AD0E9B">
              <w:rPr>
                <w:rFonts w:ascii="Tahoma" w:hAnsi="Tahoma" w:cs="Tahoma"/>
                <w:sz w:val="24"/>
                <w:szCs w:val="24"/>
              </w:rPr>
              <w:t>4</w:t>
            </w:r>
            <w:r w:rsidR="00377EC8">
              <w:rPr>
                <w:rFonts w:ascii="Tahoma" w:hAnsi="Tahoma" w:cs="Tahoma"/>
                <w:sz w:val="24"/>
                <w:szCs w:val="24"/>
              </w:rPr>
              <w:t>0</w:t>
            </w:r>
            <w:r>
              <w:rPr>
                <w:rFonts w:ascii="Tahoma" w:hAnsi="Tahoma" w:cs="Tahoma"/>
                <w:sz w:val="24"/>
                <w:szCs w:val="24"/>
              </w:rPr>
              <w:t xml:space="preserve"> horas semanais</w:t>
            </w:r>
          </w:p>
        </w:tc>
        <w:tc>
          <w:tcPr>
            <w:tcW w:w="2648" w:type="dxa"/>
            <w:vAlign w:val="center"/>
          </w:tcPr>
          <w:p w14:paraId="74F3F062" w14:textId="51FDF263" w:rsidR="00515D0E" w:rsidRPr="00AD0E9B" w:rsidRDefault="00515D0E" w:rsidP="00AC1479">
            <w:pPr>
              <w:jc w:val="center"/>
              <w:rPr>
                <w:rFonts w:ascii="Tahoma" w:hAnsi="Tahoma" w:cs="Tahoma"/>
                <w:sz w:val="24"/>
                <w:szCs w:val="24"/>
              </w:rPr>
            </w:pPr>
            <w:r>
              <w:rPr>
                <w:rFonts w:ascii="Tahoma" w:hAnsi="Tahoma" w:cs="Tahoma"/>
                <w:sz w:val="24"/>
                <w:szCs w:val="24"/>
              </w:rPr>
              <w:t>R$ 3.036,00</w:t>
            </w:r>
          </w:p>
        </w:tc>
      </w:tr>
    </w:tbl>
    <w:p w14:paraId="2923EA60" w14:textId="77777777" w:rsidR="00515D0E" w:rsidRPr="005D0202" w:rsidRDefault="00515D0E" w:rsidP="00852507">
      <w:pPr>
        <w:pStyle w:val="Corpodetexto"/>
        <w:tabs>
          <w:tab w:val="left" w:pos="1134"/>
        </w:tabs>
        <w:spacing w:before="0"/>
        <w:ind w:left="0" w:firstLine="1134"/>
        <w:jc w:val="both"/>
        <w:rPr>
          <w:rFonts w:ascii="Tahoma" w:eastAsia="Malgun Gothic" w:hAnsi="Tahoma" w:cs="Tahoma"/>
          <w:sz w:val="24"/>
          <w:szCs w:val="24"/>
          <w:lang w:val="pt-BR"/>
        </w:rPr>
      </w:pPr>
    </w:p>
    <w:p w14:paraId="39CFA24A" w14:textId="77777777" w:rsidR="00761BAB" w:rsidRPr="005D0202" w:rsidRDefault="006D085D" w:rsidP="00852507">
      <w:pPr>
        <w:pStyle w:val="Ttulo2"/>
        <w:numPr>
          <w:ilvl w:val="0"/>
          <w:numId w:val="7"/>
        </w:numPr>
        <w:tabs>
          <w:tab w:val="left" w:pos="0"/>
          <w:tab w:val="left" w:pos="284"/>
        </w:tabs>
        <w:ind w:left="0" w:firstLine="0"/>
        <w:jc w:val="both"/>
        <w:rPr>
          <w:rFonts w:ascii="Tahoma" w:eastAsia="Malgun Gothic" w:hAnsi="Tahoma" w:cs="Tahoma"/>
          <w:b w:val="0"/>
          <w:bCs w:val="0"/>
          <w:sz w:val="24"/>
          <w:szCs w:val="24"/>
        </w:rPr>
      </w:pPr>
      <w:r w:rsidRPr="005D0202">
        <w:rPr>
          <w:rFonts w:ascii="Tahoma" w:eastAsia="Malgun Gothic" w:hAnsi="Tahoma" w:cs="Tahoma"/>
          <w:spacing w:val="-1"/>
          <w:sz w:val="24"/>
          <w:szCs w:val="24"/>
        </w:rPr>
        <w:t>DISPOSIÇÕES</w:t>
      </w:r>
      <w:r w:rsidRPr="005D0202">
        <w:rPr>
          <w:rFonts w:ascii="Tahoma" w:eastAsia="Malgun Gothic" w:hAnsi="Tahoma" w:cs="Tahoma"/>
          <w:spacing w:val="-3"/>
          <w:sz w:val="24"/>
          <w:szCs w:val="24"/>
        </w:rPr>
        <w:t xml:space="preserve"> </w:t>
      </w:r>
      <w:r w:rsidRPr="005D0202">
        <w:rPr>
          <w:rFonts w:ascii="Tahoma" w:eastAsia="Malgun Gothic" w:hAnsi="Tahoma" w:cs="Tahoma"/>
          <w:spacing w:val="-1"/>
          <w:sz w:val="24"/>
          <w:szCs w:val="24"/>
        </w:rPr>
        <w:t>PRELIMINARES</w:t>
      </w:r>
    </w:p>
    <w:p w14:paraId="6D91CA58" w14:textId="42862BDC" w:rsidR="00761BAB" w:rsidRPr="005D0202" w:rsidRDefault="006D085D" w:rsidP="00852507">
      <w:pPr>
        <w:pStyle w:val="Corpodetexto"/>
        <w:numPr>
          <w:ilvl w:val="1"/>
          <w:numId w:val="7"/>
        </w:numPr>
        <w:tabs>
          <w:tab w:val="left" w:pos="0"/>
          <w:tab w:val="left" w:pos="284"/>
          <w:tab w:val="left" w:pos="426"/>
        </w:tabs>
        <w:spacing w:before="0"/>
        <w:ind w:left="0" w:firstLine="0"/>
        <w:jc w:val="both"/>
        <w:rPr>
          <w:rFonts w:ascii="Tahoma" w:eastAsia="Malgun Gothic" w:hAnsi="Tahoma" w:cs="Tahoma"/>
          <w:sz w:val="24"/>
          <w:szCs w:val="24"/>
          <w:lang w:val="pt-BR"/>
        </w:rPr>
      </w:pPr>
      <w:r w:rsidRPr="005D0202">
        <w:rPr>
          <w:rFonts w:ascii="Tahoma" w:eastAsia="Malgun Gothic" w:hAnsi="Tahoma" w:cs="Tahoma"/>
          <w:sz w:val="24"/>
          <w:szCs w:val="24"/>
          <w:lang w:val="pt-BR"/>
        </w:rPr>
        <w:t>O</w:t>
      </w:r>
      <w:r w:rsidRPr="005D0202">
        <w:rPr>
          <w:rFonts w:ascii="Tahoma" w:eastAsia="Malgun Gothic" w:hAnsi="Tahoma" w:cs="Tahoma"/>
          <w:spacing w:val="3"/>
          <w:sz w:val="24"/>
          <w:szCs w:val="24"/>
          <w:lang w:val="pt-BR"/>
        </w:rPr>
        <w:t xml:space="preserve"> </w:t>
      </w:r>
      <w:r w:rsidRPr="005D0202">
        <w:rPr>
          <w:rFonts w:ascii="Tahoma" w:eastAsia="Malgun Gothic" w:hAnsi="Tahoma" w:cs="Tahoma"/>
          <w:spacing w:val="-1"/>
          <w:sz w:val="24"/>
          <w:szCs w:val="24"/>
          <w:lang w:val="pt-BR"/>
        </w:rPr>
        <w:t>Processo</w:t>
      </w:r>
      <w:r w:rsidRPr="005D0202">
        <w:rPr>
          <w:rFonts w:ascii="Tahoma" w:eastAsia="Malgun Gothic" w:hAnsi="Tahoma" w:cs="Tahoma"/>
          <w:spacing w:val="4"/>
          <w:sz w:val="24"/>
          <w:szCs w:val="24"/>
          <w:lang w:val="pt-BR"/>
        </w:rPr>
        <w:t xml:space="preserve"> </w:t>
      </w:r>
      <w:r w:rsidRPr="005D0202">
        <w:rPr>
          <w:rFonts w:ascii="Tahoma" w:eastAsia="Malgun Gothic" w:hAnsi="Tahoma" w:cs="Tahoma"/>
          <w:spacing w:val="-1"/>
          <w:sz w:val="24"/>
          <w:szCs w:val="24"/>
          <w:lang w:val="pt-BR"/>
        </w:rPr>
        <w:t>Seletivo</w:t>
      </w:r>
      <w:r w:rsidRPr="005D0202">
        <w:rPr>
          <w:rFonts w:ascii="Tahoma" w:eastAsia="Malgun Gothic" w:hAnsi="Tahoma" w:cs="Tahoma"/>
          <w:spacing w:val="4"/>
          <w:sz w:val="24"/>
          <w:szCs w:val="24"/>
          <w:lang w:val="pt-BR"/>
        </w:rPr>
        <w:t xml:space="preserve"> </w:t>
      </w:r>
      <w:r w:rsidRPr="005D0202">
        <w:rPr>
          <w:rFonts w:ascii="Tahoma" w:eastAsia="Malgun Gothic" w:hAnsi="Tahoma" w:cs="Tahoma"/>
          <w:spacing w:val="-1"/>
          <w:sz w:val="24"/>
          <w:szCs w:val="24"/>
          <w:lang w:val="pt-BR"/>
        </w:rPr>
        <w:t>Simplificado</w:t>
      </w:r>
      <w:r w:rsidRPr="005D0202">
        <w:rPr>
          <w:rFonts w:ascii="Tahoma" w:eastAsia="Malgun Gothic" w:hAnsi="Tahoma" w:cs="Tahoma"/>
          <w:spacing w:val="4"/>
          <w:sz w:val="24"/>
          <w:szCs w:val="24"/>
          <w:lang w:val="pt-BR"/>
        </w:rPr>
        <w:t xml:space="preserve"> </w:t>
      </w:r>
      <w:r w:rsidRPr="005D0202">
        <w:rPr>
          <w:rFonts w:ascii="Tahoma" w:eastAsia="Malgun Gothic" w:hAnsi="Tahoma" w:cs="Tahoma"/>
          <w:spacing w:val="-1"/>
          <w:sz w:val="24"/>
          <w:szCs w:val="24"/>
          <w:lang w:val="pt-BR"/>
        </w:rPr>
        <w:t>será</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executado</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por</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intermédio</w:t>
      </w:r>
      <w:r w:rsidRPr="005D0202">
        <w:rPr>
          <w:rFonts w:ascii="Tahoma" w:eastAsia="Malgun Gothic" w:hAnsi="Tahoma" w:cs="Tahoma"/>
          <w:spacing w:val="4"/>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2"/>
          <w:sz w:val="24"/>
          <w:szCs w:val="24"/>
          <w:lang w:val="pt-BR"/>
        </w:rPr>
        <w:t>Comissão</w:t>
      </w:r>
      <w:r w:rsidRPr="005D0202">
        <w:rPr>
          <w:rFonts w:ascii="Tahoma" w:eastAsia="Malgun Gothic" w:hAnsi="Tahoma" w:cs="Tahoma"/>
          <w:spacing w:val="4"/>
          <w:sz w:val="24"/>
          <w:szCs w:val="24"/>
          <w:lang w:val="pt-BR"/>
        </w:rPr>
        <w:t xml:space="preserve"> </w:t>
      </w:r>
      <w:r w:rsidRPr="005D0202">
        <w:rPr>
          <w:rFonts w:ascii="Tahoma" w:eastAsia="Malgun Gothic" w:hAnsi="Tahoma" w:cs="Tahoma"/>
          <w:spacing w:val="-1"/>
          <w:sz w:val="24"/>
          <w:szCs w:val="24"/>
          <w:lang w:val="pt-BR"/>
        </w:rPr>
        <w:t>composta</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por</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três</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servidores,</w:t>
      </w:r>
      <w:r w:rsidRPr="005D0202">
        <w:rPr>
          <w:rFonts w:ascii="Tahoma" w:eastAsia="Malgun Gothic" w:hAnsi="Tahoma" w:cs="Tahoma"/>
          <w:spacing w:val="4"/>
          <w:sz w:val="24"/>
          <w:szCs w:val="24"/>
          <w:lang w:val="pt-BR"/>
        </w:rPr>
        <w:t xml:space="preserve"> </w:t>
      </w:r>
      <w:r w:rsidR="00A47A90" w:rsidRPr="00515D0E">
        <w:rPr>
          <w:rFonts w:ascii="Tahoma" w:hAnsi="Tahoma" w:cs="Tahoma"/>
          <w:color w:val="000000"/>
          <w:sz w:val="24"/>
          <w:szCs w:val="24"/>
          <w:lang w:val="pt-BR"/>
        </w:rPr>
        <w:t xml:space="preserve">designados através da Portaria n° </w:t>
      </w:r>
      <w:r w:rsidR="009F49F9" w:rsidRPr="009F49F9">
        <w:rPr>
          <w:rFonts w:ascii="Tahoma" w:hAnsi="Tahoma" w:cs="Tahoma"/>
          <w:color w:val="000000"/>
          <w:sz w:val="24"/>
          <w:szCs w:val="24"/>
          <w:lang w:val="pt-BR"/>
        </w:rPr>
        <w:t>10.922/2025</w:t>
      </w:r>
      <w:r w:rsidR="00A47A90" w:rsidRPr="00515D0E">
        <w:rPr>
          <w:rFonts w:ascii="Tahoma" w:hAnsi="Tahoma" w:cs="Tahoma"/>
          <w:color w:val="000000"/>
          <w:sz w:val="24"/>
          <w:szCs w:val="24"/>
          <w:lang w:val="pt-BR"/>
        </w:rPr>
        <w:t>.</w:t>
      </w:r>
    </w:p>
    <w:p w14:paraId="0D0C8D87" w14:textId="77777777" w:rsidR="00B00E0C" w:rsidRDefault="00916BCD" w:rsidP="00852507">
      <w:pPr>
        <w:pStyle w:val="Corpodetexto"/>
        <w:numPr>
          <w:ilvl w:val="1"/>
          <w:numId w:val="7"/>
        </w:numPr>
        <w:tabs>
          <w:tab w:val="left" w:pos="0"/>
          <w:tab w:val="left" w:pos="426"/>
        </w:tabs>
        <w:spacing w:before="0"/>
        <w:ind w:left="0" w:firstLine="0"/>
        <w:jc w:val="both"/>
        <w:rPr>
          <w:rFonts w:ascii="Tahoma" w:eastAsia="Malgun Gothic" w:hAnsi="Tahoma" w:cs="Tahoma"/>
          <w:sz w:val="24"/>
          <w:szCs w:val="24"/>
          <w:lang w:val="pt-BR"/>
        </w:rPr>
      </w:pPr>
      <w:r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Durante</w:t>
      </w:r>
      <w:r w:rsidR="006D085D" w:rsidRPr="005D0202">
        <w:rPr>
          <w:rFonts w:ascii="Tahoma" w:eastAsia="Malgun Gothic" w:hAnsi="Tahoma" w:cs="Tahoma"/>
          <w:spacing w:val="7"/>
          <w:sz w:val="24"/>
          <w:szCs w:val="24"/>
          <w:lang w:val="pt-BR"/>
        </w:rPr>
        <w:t xml:space="preserve"> </w:t>
      </w:r>
      <w:r w:rsidR="006D085D" w:rsidRPr="005D0202">
        <w:rPr>
          <w:rFonts w:ascii="Tahoma" w:eastAsia="Malgun Gothic" w:hAnsi="Tahoma" w:cs="Tahoma"/>
          <w:spacing w:val="-1"/>
          <w:sz w:val="24"/>
          <w:szCs w:val="24"/>
          <w:lang w:val="pt-BR"/>
        </w:rPr>
        <w:t>toda</w:t>
      </w:r>
      <w:r w:rsidR="006D085D" w:rsidRPr="005D0202">
        <w:rPr>
          <w:rFonts w:ascii="Tahoma" w:eastAsia="Malgun Gothic" w:hAnsi="Tahoma" w:cs="Tahoma"/>
          <w:spacing w:val="7"/>
          <w:sz w:val="24"/>
          <w:szCs w:val="24"/>
          <w:lang w:val="pt-BR"/>
        </w:rPr>
        <w:t xml:space="preserve"> </w:t>
      </w:r>
      <w:r w:rsidR="006D085D" w:rsidRPr="005D0202">
        <w:rPr>
          <w:rFonts w:ascii="Tahoma" w:eastAsia="Malgun Gothic" w:hAnsi="Tahoma" w:cs="Tahoma"/>
          <w:sz w:val="24"/>
          <w:szCs w:val="24"/>
          <w:lang w:val="pt-BR"/>
        </w:rPr>
        <w:t>a</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pacing w:val="-1"/>
          <w:sz w:val="24"/>
          <w:szCs w:val="24"/>
          <w:lang w:val="pt-BR"/>
        </w:rPr>
        <w:t>realização</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z w:val="24"/>
          <w:szCs w:val="24"/>
          <w:lang w:val="pt-BR"/>
        </w:rPr>
        <w:t>do</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pacing w:val="-1"/>
          <w:sz w:val="24"/>
          <w:szCs w:val="24"/>
          <w:lang w:val="pt-BR"/>
        </w:rPr>
        <w:t>Processo</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pacing w:val="-1"/>
          <w:sz w:val="24"/>
          <w:szCs w:val="24"/>
          <w:lang w:val="pt-BR"/>
        </w:rPr>
        <w:t>Seletivo</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pacing w:val="-1"/>
          <w:sz w:val="24"/>
          <w:szCs w:val="24"/>
          <w:lang w:val="pt-BR"/>
        </w:rPr>
        <w:t>Simplificado</w:t>
      </w:r>
      <w:r w:rsidR="006D085D" w:rsidRPr="005D0202">
        <w:rPr>
          <w:rFonts w:ascii="Tahoma" w:eastAsia="Malgun Gothic" w:hAnsi="Tahoma" w:cs="Tahoma"/>
          <w:spacing w:val="13"/>
          <w:sz w:val="24"/>
          <w:szCs w:val="24"/>
          <w:lang w:val="pt-BR"/>
        </w:rPr>
        <w:t xml:space="preserve"> </w:t>
      </w:r>
      <w:r w:rsidR="006D085D" w:rsidRPr="005D0202">
        <w:rPr>
          <w:rFonts w:ascii="Tahoma" w:eastAsia="Malgun Gothic" w:hAnsi="Tahoma" w:cs="Tahoma"/>
          <w:spacing w:val="-1"/>
          <w:sz w:val="24"/>
          <w:szCs w:val="24"/>
          <w:lang w:val="pt-BR"/>
        </w:rPr>
        <w:t>serão</w:t>
      </w:r>
      <w:r w:rsidR="006D085D" w:rsidRPr="005D0202">
        <w:rPr>
          <w:rFonts w:ascii="Tahoma" w:eastAsia="Malgun Gothic" w:hAnsi="Tahoma" w:cs="Tahoma"/>
          <w:spacing w:val="10"/>
          <w:sz w:val="24"/>
          <w:szCs w:val="24"/>
          <w:lang w:val="pt-BR"/>
        </w:rPr>
        <w:t xml:space="preserve"> </w:t>
      </w:r>
      <w:r w:rsidR="006D085D" w:rsidRPr="005D0202">
        <w:rPr>
          <w:rFonts w:ascii="Tahoma" w:eastAsia="Malgun Gothic" w:hAnsi="Tahoma" w:cs="Tahoma"/>
          <w:spacing w:val="-1"/>
          <w:sz w:val="24"/>
          <w:szCs w:val="24"/>
          <w:lang w:val="pt-BR"/>
        </w:rPr>
        <w:t>prestigiados,</w:t>
      </w:r>
      <w:r w:rsidR="006D085D" w:rsidRPr="005D0202">
        <w:rPr>
          <w:rFonts w:ascii="Tahoma" w:eastAsia="Malgun Gothic" w:hAnsi="Tahoma" w:cs="Tahoma"/>
          <w:spacing w:val="10"/>
          <w:sz w:val="24"/>
          <w:szCs w:val="24"/>
          <w:lang w:val="pt-BR"/>
        </w:rPr>
        <w:t xml:space="preserve"> </w:t>
      </w:r>
      <w:r w:rsidR="006D085D" w:rsidRPr="005D0202">
        <w:rPr>
          <w:rFonts w:ascii="Tahoma" w:eastAsia="Malgun Gothic" w:hAnsi="Tahoma" w:cs="Tahoma"/>
          <w:spacing w:val="-1"/>
          <w:sz w:val="24"/>
          <w:szCs w:val="24"/>
          <w:lang w:val="pt-BR"/>
        </w:rPr>
        <w:t>sem</w:t>
      </w:r>
      <w:r w:rsidR="006D085D" w:rsidRPr="005D0202">
        <w:rPr>
          <w:rFonts w:ascii="Tahoma" w:eastAsia="Malgun Gothic" w:hAnsi="Tahoma" w:cs="Tahoma"/>
          <w:spacing w:val="6"/>
          <w:sz w:val="24"/>
          <w:szCs w:val="24"/>
          <w:lang w:val="pt-BR"/>
        </w:rPr>
        <w:t xml:space="preserve"> </w:t>
      </w:r>
      <w:r w:rsidR="006D085D" w:rsidRPr="005D0202">
        <w:rPr>
          <w:rFonts w:ascii="Tahoma" w:eastAsia="Malgun Gothic" w:hAnsi="Tahoma" w:cs="Tahoma"/>
          <w:spacing w:val="-1"/>
          <w:sz w:val="24"/>
          <w:szCs w:val="24"/>
          <w:lang w:val="pt-BR"/>
        </w:rPr>
        <w:t>prejuízo</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z w:val="24"/>
          <w:szCs w:val="24"/>
          <w:lang w:val="pt-BR"/>
        </w:rPr>
        <w:t>de</w:t>
      </w:r>
      <w:r w:rsidR="006D085D" w:rsidRPr="005D0202">
        <w:rPr>
          <w:rFonts w:ascii="Tahoma" w:eastAsia="Malgun Gothic" w:hAnsi="Tahoma" w:cs="Tahoma"/>
          <w:spacing w:val="9"/>
          <w:sz w:val="24"/>
          <w:szCs w:val="24"/>
          <w:lang w:val="pt-BR"/>
        </w:rPr>
        <w:t xml:space="preserve"> </w:t>
      </w:r>
      <w:r w:rsidR="006D085D" w:rsidRPr="005D0202">
        <w:rPr>
          <w:rFonts w:ascii="Tahoma" w:eastAsia="Malgun Gothic" w:hAnsi="Tahoma" w:cs="Tahoma"/>
          <w:spacing w:val="-1"/>
          <w:sz w:val="24"/>
          <w:szCs w:val="24"/>
          <w:lang w:val="pt-BR"/>
        </w:rPr>
        <w:t>outros,</w:t>
      </w:r>
      <w:r w:rsidR="006D085D" w:rsidRPr="005D0202">
        <w:rPr>
          <w:rFonts w:ascii="Tahoma" w:eastAsia="Malgun Gothic" w:hAnsi="Tahoma" w:cs="Tahoma"/>
          <w:spacing w:val="7"/>
          <w:sz w:val="24"/>
          <w:szCs w:val="24"/>
          <w:lang w:val="pt-BR"/>
        </w:rPr>
        <w:t xml:space="preserve"> </w:t>
      </w:r>
      <w:r w:rsidR="006D085D" w:rsidRPr="005D0202">
        <w:rPr>
          <w:rFonts w:ascii="Tahoma" w:eastAsia="Malgun Gothic" w:hAnsi="Tahoma" w:cs="Tahoma"/>
          <w:sz w:val="24"/>
          <w:szCs w:val="24"/>
          <w:lang w:val="pt-BR"/>
        </w:rPr>
        <w:t>os</w:t>
      </w:r>
      <w:r w:rsidR="006D085D" w:rsidRPr="005D0202">
        <w:rPr>
          <w:rFonts w:ascii="Tahoma" w:eastAsia="Malgun Gothic" w:hAnsi="Tahoma" w:cs="Tahoma"/>
          <w:spacing w:val="12"/>
          <w:sz w:val="24"/>
          <w:szCs w:val="24"/>
          <w:lang w:val="pt-BR"/>
        </w:rPr>
        <w:t xml:space="preserve"> </w:t>
      </w:r>
      <w:r w:rsidR="000D02D6" w:rsidRPr="005D0202">
        <w:rPr>
          <w:rFonts w:ascii="Tahoma" w:eastAsia="Malgun Gothic" w:hAnsi="Tahoma" w:cs="Tahoma"/>
          <w:spacing w:val="-1"/>
          <w:sz w:val="24"/>
          <w:szCs w:val="24"/>
          <w:lang w:val="pt-BR"/>
        </w:rPr>
        <w:t>princí</w:t>
      </w:r>
      <w:r w:rsidR="006D085D" w:rsidRPr="005D0202">
        <w:rPr>
          <w:rFonts w:ascii="Tahoma" w:eastAsia="Malgun Gothic" w:hAnsi="Tahoma" w:cs="Tahoma"/>
          <w:sz w:val="24"/>
          <w:szCs w:val="24"/>
          <w:lang w:val="pt-BR"/>
        </w:rPr>
        <w:t>pios</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estabelecidos</w:t>
      </w:r>
      <w:r w:rsidR="006D085D" w:rsidRPr="005D0202">
        <w:rPr>
          <w:rFonts w:ascii="Tahoma" w:eastAsia="Malgun Gothic" w:hAnsi="Tahoma" w:cs="Tahoma"/>
          <w:sz w:val="24"/>
          <w:szCs w:val="24"/>
          <w:lang w:val="pt-BR"/>
        </w:rPr>
        <w:t xml:space="preserve"> no </w:t>
      </w:r>
      <w:r w:rsidR="006D085D" w:rsidRPr="005D0202">
        <w:rPr>
          <w:rFonts w:ascii="Tahoma" w:eastAsia="Malgun Gothic" w:hAnsi="Tahoma" w:cs="Tahoma"/>
          <w:spacing w:val="-1"/>
          <w:sz w:val="24"/>
          <w:szCs w:val="24"/>
          <w:lang w:val="pt-BR"/>
        </w:rPr>
        <w:t>art.</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pacing w:val="-1"/>
          <w:sz w:val="24"/>
          <w:szCs w:val="24"/>
          <w:lang w:val="pt-BR"/>
        </w:rPr>
        <w:t>37,</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“caput”,</w:t>
      </w:r>
      <w:r w:rsidR="006D085D" w:rsidRPr="005D0202">
        <w:rPr>
          <w:rFonts w:ascii="Tahoma" w:eastAsia="Malgun Gothic" w:hAnsi="Tahoma" w:cs="Tahoma"/>
          <w:sz w:val="24"/>
          <w:szCs w:val="24"/>
          <w:lang w:val="pt-BR"/>
        </w:rPr>
        <w:t xml:space="preserve"> da </w:t>
      </w:r>
      <w:r w:rsidR="006D085D" w:rsidRPr="005D0202">
        <w:rPr>
          <w:rFonts w:ascii="Tahoma" w:eastAsia="Malgun Gothic" w:hAnsi="Tahoma" w:cs="Tahoma"/>
          <w:spacing w:val="-1"/>
          <w:sz w:val="24"/>
          <w:szCs w:val="24"/>
          <w:lang w:val="pt-BR"/>
        </w:rPr>
        <w:t>Constituição</w:t>
      </w:r>
      <w:r w:rsidR="006D085D" w:rsidRPr="005D0202">
        <w:rPr>
          <w:rFonts w:ascii="Tahoma" w:eastAsia="Malgun Gothic" w:hAnsi="Tahoma" w:cs="Tahoma"/>
          <w:spacing w:val="-2"/>
          <w:sz w:val="24"/>
          <w:szCs w:val="24"/>
          <w:lang w:val="pt-BR"/>
        </w:rPr>
        <w:t xml:space="preserve"> </w:t>
      </w:r>
      <w:r w:rsidR="00A47A90" w:rsidRPr="005D0202">
        <w:rPr>
          <w:rFonts w:ascii="Tahoma" w:eastAsia="Malgun Gothic" w:hAnsi="Tahoma" w:cs="Tahoma"/>
          <w:sz w:val="24"/>
          <w:szCs w:val="24"/>
          <w:lang w:val="pt-BR"/>
        </w:rPr>
        <w:t>Federal.</w:t>
      </w:r>
    </w:p>
    <w:p w14:paraId="359E3BC0" w14:textId="61B32A17" w:rsidR="00B00E0C" w:rsidRPr="00B00E0C" w:rsidRDefault="00B00E0C" w:rsidP="00852507">
      <w:pPr>
        <w:pStyle w:val="Corpodetexto"/>
        <w:numPr>
          <w:ilvl w:val="1"/>
          <w:numId w:val="7"/>
        </w:numPr>
        <w:tabs>
          <w:tab w:val="left" w:pos="0"/>
          <w:tab w:val="left" w:pos="426"/>
        </w:tabs>
        <w:spacing w:before="0"/>
        <w:ind w:left="0" w:firstLine="0"/>
        <w:jc w:val="both"/>
        <w:rPr>
          <w:rFonts w:ascii="Tahoma" w:eastAsia="Malgun Gothic" w:hAnsi="Tahoma" w:cs="Tahoma"/>
          <w:sz w:val="24"/>
          <w:szCs w:val="24"/>
          <w:lang w:val="pt-BR"/>
        </w:rPr>
      </w:pPr>
      <w:r w:rsidRPr="00B00E0C">
        <w:rPr>
          <w:rFonts w:ascii="Tahoma" w:eastAsia="Malgun Gothic" w:hAnsi="Tahoma" w:cs="Tahoma"/>
          <w:sz w:val="24"/>
          <w:szCs w:val="24"/>
          <w:lang w:val="pt-BR"/>
        </w:rPr>
        <w:t>O edital de abertura, os demais atos e decisões iner</w:t>
      </w:r>
      <w:r>
        <w:rPr>
          <w:rFonts w:ascii="Tahoma" w:eastAsia="Malgun Gothic" w:hAnsi="Tahoma" w:cs="Tahoma"/>
          <w:sz w:val="24"/>
          <w:szCs w:val="24"/>
          <w:lang w:val="pt-BR"/>
        </w:rPr>
        <w:t>entes ao presente Processo Sele</w:t>
      </w:r>
      <w:r w:rsidRPr="00B00E0C">
        <w:rPr>
          <w:rFonts w:ascii="Tahoma" w:eastAsia="Malgun Gothic" w:hAnsi="Tahoma" w:cs="Tahoma"/>
          <w:sz w:val="24"/>
          <w:szCs w:val="24"/>
          <w:lang w:val="pt-BR"/>
        </w:rPr>
        <w:t>tivo Simplificado serão publicados integralmente no painel de publicações oficiais da Prefeitura Municipal e no site</w:t>
      </w:r>
      <w:r w:rsidR="00637C24">
        <w:rPr>
          <w:rFonts w:ascii="Tahoma" w:eastAsia="Malgun Gothic" w:hAnsi="Tahoma" w:cs="Tahoma"/>
          <w:sz w:val="24"/>
          <w:szCs w:val="24"/>
          <w:lang w:val="pt-BR"/>
        </w:rPr>
        <w:t xml:space="preserve"> </w:t>
      </w:r>
      <w:r w:rsidR="00637C24">
        <w:fldChar w:fldCharType="begin"/>
      </w:r>
      <w:r w:rsidR="00637C24" w:rsidRPr="005F043E">
        <w:rPr>
          <w:lang w:val="pt-BR"/>
        </w:rPr>
        <w:instrText>HYPERLINK "https://www.ilopolis.rs.gov.br/concurso/categoria/24/processo-seletivo/"</w:instrText>
      </w:r>
      <w:r w:rsidR="00637C24">
        <w:fldChar w:fldCharType="separate"/>
      </w:r>
      <w:r w:rsidR="00637C24" w:rsidRPr="00B56AE9">
        <w:rPr>
          <w:rStyle w:val="Hyperlink"/>
          <w:rFonts w:ascii="Tahoma" w:eastAsia="Malgun Gothic" w:hAnsi="Tahoma" w:cs="Tahoma"/>
          <w:sz w:val="24"/>
          <w:szCs w:val="24"/>
          <w:lang w:val="pt-BR"/>
        </w:rPr>
        <w:t>https://www.ilopolis.rs.gov.br/concurso/categoria/24/processo-seletivo/</w:t>
      </w:r>
      <w:r w:rsidR="00637C24">
        <w:fldChar w:fldCharType="end"/>
      </w:r>
      <w:r w:rsidRPr="00B00E0C">
        <w:rPr>
          <w:rFonts w:ascii="Tahoma" w:eastAsia="Malgun Gothic" w:hAnsi="Tahoma" w:cs="Tahoma"/>
          <w:sz w:val="24"/>
          <w:szCs w:val="24"/>
          <w:lang w:val="pt-BR"/>
        </w:rPr>
        <w:t>.</w:t>
      </w:r>
      <w:r w:rsidR="00637C24">
        <w:rPr>
          <w:rFonts w:ascii="Tahoma" w:eastAsia="Malgun Gothic" w:hAnsi="Tahoma" w:cs="Tahoma"/>
          <w:sz w:val="24"/>
          <w:szCs w:val="24"/>
          <w:lang w:val="pt-BR"/>
        </w:rPr>
        <w:t xml:space="preserve"> </w:t>
      </w:r>
    </w:p>
    <w:p w14:paraId="12670813" w14:textId="77777777" w:rsidR="00761BAB" w:rsidRPr="005D0202" w:rsidRDefault="006D085D" w:rsidP="00852507">
      <w:pPr>
        <w:pStyle w:val="Corpodetexto"/>
        <w:numPr>
          <w:ilvl w:val="1"/>
          <w:numId w:val="7"/>
        </w:numPr>
        <w:tabs>
          <w:tab w:val="left" w:pos="0"/>
          <w:tab w:val="left" w:pos="284"/>
          <w:tab w:val="left" w:pos="426"/>
        </w:tabs>
        <w:spacing w:before="0"/>
        <w:ind w:left="0" w:firstLine="0"/>
        <w:jc w:val="both"/>
        <w:rPr>
          <w:rFonts w:ascii="Tahoma" w:eastAsia="Malgun Gothic" w:hAnsi="Tahoma" w:cs="Tahoma"/>
          <w:sz w:val="24"/>
          <w:szCs w:val="24"/>
          <w:lang w:val="pt-BR"/>
        </w:rPr>
      </w:pPr>
      <w:r w:rsidRPr="005D0202">
        <w:rPr>
          <w:rFonts w:ascii="Tahoma" w:eastAsia="Malgun Gothic" w:hAnsi="Tahoma" w:cs="Tahoma"/>
          <w:spacing w:val="-1"/>
          <w:sz w:val="24"/>
          <w:szCs w:val="24"/>
          <w:lang w:val="pt-BR"/>
        </w:rPr>
        <w:t>Os</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demais</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atos</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decisões</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inerentes</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ao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presente</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Processo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Seletivo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Simplificado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serão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publicados</w:t>
      </w:r>
      <w:r w:rsidRPr="005D0202">
        <w:rPr>
          <w:rFonts w:ascii="Tahoma" w:eastAsia="Malgun Gothic" w:hAnsi="Tahoma" w:cs="Tahoma"/>
          <w:spacing w:val="10"/>
          <w:sz w:val="24"/>
          <w:szCs w:val="24"/>
          <w:lang w:val="pt-BR"/>
        </w:rPr>
        <w:t xml:space="preserve"> </w:t>
      </w:r>
      <w:r w:rsidRPr="005D0202">
        <w:rPr>
          <w:rFonts w:ascii="Tahoma" w:eastAsia="Malgun Gothic" w:hAnsi="Tahoma" w:cs="Tahoma"/>
          <w:sz w:val="24"/>
          <w:szCs w:val="24"/>
          <w:lang w:val="pt-BR"/>
        </w:rPr>
        <w:t>no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painel</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2"/>
          <w:sz w:val="24"/>
          <w:szCs w:val="24"/>
          <w:lang w:val="pt-BR"/>
        </w:rPr>
        <w:t>de</w:t>
      </w:r>
      <w:r w:rsidRPr="005D0202">
        <w:rPr>
          <w:rFonts w:ascii="Tahoma" w:eastAsia="Malgun Gothic" w:hAnsi="Tahoma" w:cs="Tahoma"/>
          <w:spacing w:val="9"/>
          <w:sz w:val="24"/>
          <w:szCs w:val="24"/>
          <w:lang w:val="pt-BR"/>
        </w:rPr>
        <w:t xml:space="preserve"> </w:t>
      </w:r>
      <w:r w:rsidRPr="005D0202">
        <w:rPr>
          <w:rFonts w:ascii="Tahoma" w:eastAsia="Malgun Gothic" w:hAnsi="Tahoma" w:cs="Tahoma"/>
          <w:sz w:val="24"/>
          <w:szCs w:val="24"/>
          <w:lang w:val="pt-BR"/>
        </w:rPr>
        <w:t>pu</w:t>
      </w:r>
      <w:r w:rsidRPr="005D0202">
        <w:rPr>
          <w:rFonts w:ascii="Tahoma" w:eastAsia="Malgun Gothic" w:hAnsi="Tahoma" w:cs="Tahoma"/>
          <w:spacing w:val="-1"/>
          <w:sz w:val="24"/>
          <w:szCs w:val="24"/>
          <w:lang w:val="pt-BR"/>
        </w:rPr>
        <w:t>blicações</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oficiais</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da</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Prefeitura</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Municipal</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 xml:space="preserve">e no </w:t>
      </w:r>
      <w:r w:rsidRPr="005D0202">
        <w:rPr>
          <w:rFonts w:ascii="Tahoma" w:eastAsia="Malgun Gothic" w:hAnsi="Tahoma" w:cs="Tahoma"/>
          <w:spacing w:val="-1"/>
          <w:sz w:val="24"/>
          <w:szCs w:val="24"/>
          <w:lang w:val="pt-BR"/>
        </w:rPr>
        <w:t>site</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oficial</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 xml:space="preserve">do </w:t>
      </w:r>
      <w:r w:rsidRPr="005D0202">
        <w:rPr>
          <w:rFonts w:ascii="Tahoma" w:eastAsia="Malgun Gothic" w:hAnsi="Tahoma" w:cs="Tahoma"/>
          <w:spacing w:val="-1"/>
          <w:sz w:val="24"/>
          <w:szCs w:val="24"/>
          <w:lang w:val="pt-BR"/>
        </w:rPr>
        <w:t>Município</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citado</w:t>
      </w:r>
      <w:r w:rsidRPr="005D0202">
        <w:rPr>
          <w:rFonts w:ascii="Tahoma" w:eastAsia="Malgun Gothic" w:hAnsi="Tahoma" w:cs="Tahoma"/>
          <w:sz w:val="24"/>
          <w:szCs w:val="24"/>
          <w:lang w:val="pt-BR"/>
        </w:rPr>
        <w:t xml:space="preserve"> no</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item</w:t>
      </w:r>
      <w:r w:rsidRPr="005D0202">
        <w:rPr>
          <w:rFonts w:ascii="Tahoma" w:eastAsia="Malgun Gothic" w:hAnsi="Tahoma" w:cs="Tahoma"/>
          <w:spacing w:val="-4"/>
          <w:sz w:val="24"/>
          <w:szCs w:val="24"/>
          <w:lang w:val="pt-BR"/>
        </w:rPr>
        <w:t xml:space="preserve"> </w:t>
      </w:r>
      <w:r w:rsidRPr="005D0202">
        <w:rPr>
          <w:rFonts w:ascii="Tahoma" w:eastAsia="Malgun Gothic" w:hAnsi="Tahoma" w:cs="Tahoma"/>
          <w:sz w:val="24"/>
          <w:szCs w:val="24"/>
          <w:lang w:val="pt-BR"/>
        </w:rPr>
        <w:t>1.3.</w:t>
      </w:r>
    </w:p>
    <w:p w14:paraId="15AD73C8" w14:textId="77777777" w:rsidR="00761BAB" w:rsidRPr="005D0202" w:rsidRDefault="008B77F6" w:rsidP="00852507">
      <w:pPr>
        <w:pStyle w:val="Corpodetexto"/>
        <w:numPr>
          <w:ilvl w:val="1"/>
          <w:numId w:val="7"/>
        </w:numPr>
        <w:tabs>
          <w:tab w:val="left" w:pos="0"/>
          <w:tab w:val="left" w:pos="284"/>
          <w:tab w:val="left" w:pos="426"/>
        </w:tabs>
        <w:spacing w:before="0"/>
        <w:ind w:left="0" w:firstLine="0"/>
        <w:jc w:val="both"/>
        <w:rPr>
          <w:rFonts w:ascii="Tahoma" w:eastAsia="Malgun Gothic" w:hAnsi="Tahoma" w:cs="Tahoma"/>
          <w:sz w:val="24"/>
          <w:szCs w:val="24"/>
          <w:lang w:val="pt-BR"/>
        </w:rPr>
      </w:pPr>
      <w:r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Os</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prazos</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definidos</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neste</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Edital</w:t>
      </w:r>
      <w:r w:rsidR="006D085D"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observarão</w:t>
      </w:r>
      <w:r w:rsidR="006D085D" w:rsidRPr="005D0202">
        <w:rPr>
          <w:rFonts w:ascii="Tahoma" w:eastAsia="Malgun Gothic" w:hAnsi="Tahoma" w:cs="Tahoma"/>
          <w:sz w:val="24"/>
          <w:szCs w:val="24"/>
          <w:lang w:val="pt-BR"/>
        </w:rPr>
        <w:t xml:space="preserve"> o </w:t>
      </w:r>
      <w:r w:rsidR="006D085D" w:rsidRPr="005D0202">
        <w:rPr>
          <w:rFonts w:ascii="Tahoma" w:eastAsia="Malgun Gothic" w:hAnsi="Tahoma" w:cs="Tahoma"/>
          <w:spacing w:val="-1"/>
          <w:sz w:val="24"/>
          <w:szCs w:val="24"/>
          <w:lang w:val="pt-BR"/>
        </w:rPr>
        <w:t>disposto</w:t>
      </w:r>
      <w:r w:rsidR="006D085D" w:rsidRPr="005D0202">
        <w:rPr>
          <w:rFonts w:ascii="Tahoma" w:eastAsia="Malgun Gothic" w:hAnsi="Tahoma" w:cs="Tahoma"/>
          <w:sz w:val="24"/>
          <w:szCs w:val="24"/>
          <w:lang w:val="pt-BR"/>
        </w:rPr>
        <w:t xml:space="preserve"> no</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pacing w:val="-1"/>
          <w:sz w:val="24"/>
          <w:szCs w:val="24"/>
          <w:lang w:val="pt-BR"/>
        </w:rPr>
        <w:t>art.</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z w:val="24"/>
          <w:szCs w:val="24"/>
          <w:lang w:val="pt-BR"/>
        </w:rPr>
        <w:t>199</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z w:val="24"/>
          <w:szCs w:val="24"/>
          <w:lang w:val="pt-BR"/>
        </w:rPr>
        <w:t xml:space="preserve">da </w:t>
      </w:r>
      <w:r w:rsidR="006D085D" w:rsidRPr="005D0202">
        <w:rPr>
          <w:rFonts w:ascii="Tahoma" w:eastAsia="Malgun Gothic" w:hAnsi="Tahoma" w:cs="Tahoma"/>
          <w:spacing w:val="-1"/>
          <w:sz w:val="24"/>
          <w:szCs w:val="24"/>
          <w:lang w:val="pt-BR"/>
        </w:rPr>
        <w:t>Lei</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Municipal</w:t>
      </w:r>
      <w:r w:rsidR="006D085D"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2"/>
          <w:sz w:val="24"/>
          <w:szCs w:val="24"/>
          <w:lang w:val="pt-BR"/>
        </w:rPr>
        <w:t>n</w:t>
      </w:r>
      <w:r w:rsidR="00DF797E" w:rsidRPr="005D0202">
        <w:rPr>
          <w:rFonts w:ascii="Tahoma" w:eastAsia="Malgun Gothic" w:hAnsi="Tahoma" w:cs="Tahoma"/>
          <w:spacing w:val="-2"/>
          <w:sz w:val="24"/>
          <w:szCs w:val="24"/>
          <w:lang w:val="pt-BR"/>
        </w:rPr>
        <w:t>.</w:t>
      </w:r>
      <w:r w:rsidR="006D085D" w:rsidRPr="005D0202">
        <w:rPr>
          <w:rFonts w:ascii="Tahoma" w:eastAsia="Malgun Gothic" w:hAnsi="Tahoma" w:cs="Tahoma"/>
          <w:spacing w:val="-2"/>
          <w:sz w:val="24"/>
          <w:szCs w:val="24"/>
          <w:lang w:val="pt-BR"/>
        </w:rPr>
        <w:t>º</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1.569/2005.</w:t>
      </w:r>
    </w:p>
    <w:p w14:paraId="3A3F7FF2" w14:textId="77777777" w:rsidR="00761BAB" w:rsidRPr="007449EC" w:rsidRDefault="006D085D" w:rsidP="00852507">
      <w:pPr>
        <w:pStyle w:val="Corpodetexto"/>
        <w:numPr>
          <w:ilvl w:val="1"/>
          <w:numId w:val="7"/>
        </w:numPr>
        <w:tabs>
          <w:tab w:val="left" w:pos="0"/>
          <w:tab w:val="left" w:pos="426"/>
        </w:tabs>
        <w:spacing w:before="0"/>
        <w:ind w:left="0" w:firstLine="0"/>
        <w:jc w:val="both"/>
        <w:rPr>
          <w:rFonts w:ascii="Tahoma" w:eastAsia="Malgun Gothic" w:hAnsi="Tahoma" w:cs="Tahoma"/>
          <w:sz w:val="24"/>
          <w:szCs w:val="24"/>
          <w:lang w:val="pt-BR"/>
        </w:rPr>
      </w:pPr>
      <w:r w:rsidRPr="005D0202">
        <w:rPr>
          <w:rFonts w:ascii="Tahoma" w:eastAsia="Malgun Gothic" w:hAnsi="Tahoma" w:cs="Tahoma"/>
          <w:sz w:val="24"/>
          <w:szCs w:val="24"/>
          <w:lang w:val="pt-BR"/>
        </w:rPr>
        <w:t>O</w:t>
      </w:r>
      <w:r w:rsidRPr="005D0202">
        <w:rPr>
          <w:rFonts w:ascii="Tahoma" w:eastAsia="Malgun Gothic" w:hAnsi="Tahoma" w:cs="Tahoma"/>
          <w:spacing w:val="6"/>
          <w:sz w:val="24"/>
          <w:szCs w:val="24"/>
          <w:lang w:val="pt-BR"/>
        </w:rPr>
        <w:t xml:space="preserve"> </w:t>
      </w:r>
      <w:r w:rsidRPr="005D0202">
        <w:rPr>
          <w:rFonts w:ascii="Tahoma" w:eastAsia="Malgun Gothic" w:hAnsi="Tahoma" w:cs="Tahoma"/>
          <w:spacing w:val="-1"/>
          <w:sz w:val="24"/>
          <w:szCs w:val="24"/>
          <w:lang w:val="pt-BR"/>
        </w:rPr>
        <w:t>Processo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Seletivo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Simplificado</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consistirá</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2"/>
          <w:sz w:val="24"/>
          <w:szCs w:val="24"/>
          <w:lang w:val="pt-BR"/>
        </w:rPr>
        <w:t>na</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aplicação</w:t>
      </w:r>
      <w:r w:rsidRPr="005D0202">
        <w:rPr>
          <w:rFonts w:ascii="Tahoma" w:eastAsia="Malgun Gothic" w:hAnsi="Tahoma" w:cs="Tahoma"/>
          <w:spacing w:val="5"/>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prova</w:t>
      </w:r>
      <w:r w:rsidRPr="005D0202">
        <w:rPr>
          <w:rFonts w:ascii="Tahoma" w:eastAsia="Malgun Gothic" w:hAnsi="Tahoma" w:cs="Tahoma"/>
          <w:spacing w:val="11"/>
          <w:sz w:val="24"/>
          <w:szCs w:val="24"/>
          <w:lang w:val="pt-BR"/>
        </w:rPr>
        <w:t xml:space="preserve"> </w:t>
      </w:r>
      <w:r w:rsidRPr="005D0202">
        <w:rPr>
          <w:rFonts w:ascii="Tahoma" w:eastAsia="Malgun Gothic" w:hAnsi="Tahoma" w:cs="Tahoma"/>
          <w:spacing w:val="-1"/>
          <w:sz w:val="24"/>
          <w:szCs w:val="24"/>
          <w:lang w:val="pt-BR"/>
        </w:rPr>
        <w:t>objetiva</w:t>
      </w:r>
      <w:r w:rsidRPr="005D0202">
        <w:rPr>
          <w:rFonts w:ascii="Tahoma" w:eastAsia="Malgun Gothic" w:hAnsi="Tahoma" w:cs="Tahoma"/>
          <w:spacing w:val="8"/>
          <w:sz w:val="24"/>
          <w:szCs w:val="24"/>
          <w:lang w:val="pt-BR"/>
        </w:rPr>
        <w:t xml:space="preserve"> </w:t>
      </w:r>
      <w:r w:rsidRPr="005D0202">
        <w:rPr>
          <w:rFonts w:ascii="Tahoma" w:eastAsia="Malgun Gothic" w:hAnsi="Tahoma" w:cs="Tahoma"/>
          <w:spacing w:val="-2"/>
          <w:sz w:val="24"/>
          <w:szCs w:val="24"/>
          <w:lang w:val="pt-BR"/>
        </w:rPr>
        <w:t>de</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acordo</w:t>
      </w:r>
      <w:r w:rsidRPr="005D0202">
        <w:rPr>
          <w:rFonts w:ascii="Tahoma" w:eastAsia="Malgun Gothic" w:hAnsi="Tahoma" w:cs="Tahoma"/>
          <w:spacing w:val="4"/>
          <w:sz w:val="24"/>
          <w:szCs w:val="24"/>
          <w:lang w:val="pt-BR"/>
        </w:rPr>
        <w:t xml:space="preserve"> </w:t>
      </w:r>
      <w:r w:rsidRPr="005D0202">
        <w:rPr>
          <w:rFonts w:ascii="Tahoma" w:eastAsia="Malgun Gothic" w:hAnsi="Tahoma" w:cs="Tahoma"/>
          <w:sz w:val="24"/>
          <w:szCs w:val="24"/>
          <w:lang w:val="pt-BR"/>
        </w:rPr>
        <w:t>com</w:t>
      </w:r>
      <w:r w:rsidRPr="005D0202">
        <w:rPr>
          <w:rFonts w:ascii="Tahoma" w:eastAsia="Malgun Gothic" w:hAnsi="Tahoma" w:cs="Tahoma"/>
          <w:spacing w:val="3"/>
          <w:sz w:val="24"/>
          <w:szCs w:val="24"/>
          <w:lang w:val="pt-BR"/>
        </w:rPr>
        <w:t xml:space="preserve"> </w:t>
      </w:r>
      <w:r w:rsidRPr="005D0202">
        <w:rPr>
          <w:rFonts w:ascii="Tahoma" w:eastAsia="Malgun Gothic" w:hAnsi="Tahoma" w:cs="Tahoma"/>
          <w:sz w:val="24"/>
          <w:szCs w:val="24"/>
          <w:lang w:val="pt-BR"/>
        </w:rPr>
        <w:t>a</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função</w:t>
      </w:r>
      <w:r w:rsidRPr="005D0202">
        <w:rPr>
          <w:rFonts w:ascii="Tahoma" w:eastAsia="Malgun Gothic" w:hAnsi="Tahoma" w:cs="Tahoma"/>
          <w:spacing w:val="4"/>
          <w:sz w:val="24"/>
          <w:szCs w:val="24"/>
          <w:lang w:val="pt-BR"/>
        </w:rPr>
        <w:t xml:space="preserve"> </w:t>
      </w:r>
      <w:r w:rsidRPr="005D0202">
        <w:rPr>
          <w:rFonts w:ascii="Tahoma" w:eastAsia="Malgun Gothic" w:hAnsi="Tahoma" w:cs="Tahoma"/>
          <w:spacing w:val="-1"/>
          <w:sz w:val="24"/>
          <w:szCs w:val="24"/>
          <w:lang w:val="pt-BR"/>
        </w:rPr>
        <w:t>pública</w:t>
      </w:r>
      <w:r w:rsidRPr="005D0202">
        <w:rPr>
          <w:rFonts w:ascii="Tahoma" w:eastAsia="Malgun Gothic" w:hAnsi="Tahoma" w:cs="Tahoma"/>
          <w:spacing w:val="10"/>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5"/>
          <w:sz w:val="24"/>
          <w:szCs w:val="24"/>
          <w:lang w:val="pt-BR"/>
        </w:rPr>
        <w:t xml:space="preserve"> </w:t>
      </w:r>
      <w:r w:rsidRPr="005D0202">
        <w:rPr>
          <w:rFonts w:ascii="Tahoma" w:eastAsia="Malgun Gothic" w:hAnsi="Tahoma" w:cs="Tahoma"/>
          <w:sz w:val="24"/>
          <w:szCs w:val="24"/>
          <w:lang w:val="pt-BR"/>
        </w:rPr>
        <w:t>ca</w:t>
      </w:r>
      <w:r w:rsidRPr="005D0202">
        <w:rPr>
          <w:rFonts w:ascii="Tahoma" w:eastAsia="Malgun Gothic" w:hAnsi="Tahoma" w:cs="Tahoma"/>
          <w:spacing w:val="-1"/>
          <w:sz w:val="24"/>
          <w:szCs w:val="24"/>
          <w:lang w:val="pt-BR"/>
        </w:rPr>
        <w:t>ráter</w:t>
      </w:r>
      <w:r w:rsidRPr="005D0202">
        <w:rPr>
          <w:rFonts w:ascii="Tahoma" w:eastAsia="Malgun Gothic" w:hAnsi="Tahoma" w:cs="Tahoma"/>
          <w:spacing w:val="27"/>
          <w:sz w:val="24"/>
          <w:szCs w:val="24"/>
          <w:lang w:val="pt-BR"/>
        </w:rPr>
        <w:t xml:space="preserve"> </w:t>
      </w:r>
      <w:r w:rsidRPr="005D0202">
        <w:rPr>
          <w:rFonts w:ascii="Tahoma" w:eastAsia="Malgun Gothic" w:hAnsi="Tahoma" w:cs="Tahoma"/>
          <w:spacing w:val="-1"/>
          <w:sz w:val="24"/>
          <w:szCs w:val="24"/>
          <w:lang w:val="pt-BR"/>
        </w:rPr>
        <w:t>eliminatório</w:t>
      </w:r>
      <w:r w:rsidRPr="005D0202">
        <w:rPr>
          <w:rFonts w:ascii="Tahoma" w:eastAsia="Malgun Gothic" w:hAnsi="Tahoma" w:cs="Tahoma"/>
          <w:spacing w:val="26"/>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classificatório,</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elaborada</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pela</w:t>
      </w:r>
      <w:r w:rsidRPr="005D0202">
        <w:rPr>
          <w:rFonts w:ascii="Tahoma" w:eastAsia="Malgun Gothic" w:hAnsi="Tahoma" w:cs="Tahoma"/>
          <w:spacing w:val="31"/>
          <w:sz w:val="24"/>
          <w:szCs w:val="24"/>
          <w:lang w:val="pt-BR"/>
        </w:rPr>
        <w:t xml:space="preserve"> </w:t>
      </w:r>
      <w:r w:rsidRPr="005D0202">
        <w:rPr>
          <w:rFonts w:ascii="Tahoma" w:eastAsia="Malgun Gothic" w:hAnsi="Tahoma" w:cs="Tahoma"/>
          <w:spacing w:val="-1"/>
          <w:sz w:val="24"/>
          <w:szCs w:val="24"/>
          <w:lang w:val="pt-BR"/>
        </w:rPr>
        <w:t>Comissão.</w:t>
      </w:r>
    </w:p>
    <w:p w14:paraId="311C3AE9" w14:textId="77777777" w:rsidR="007449EC" w:rsidRPr="00624C53" w:rsidRDefault="007449EC" w:rsidP="00852507">
      <w:pPr>
        <w:pStyle w:val="Corpodetexto"/>
        <w:tabs>
          <w:tab w:val="left" w:pos="0"/>
          <w:tab w:val="left" w:pos="426"/>
        </w:tabs>
        <w:spacing w:before="0"/>
        <w:ind w:left="0"/>
        <w:jc w:val="right"/>
        <w:rPr>
          <w:rFonts w:ascii="Tahoma" w:eastAsia="Malgun Gothic" w:hAnsi="Tahoma" w:cs="Tahoma"/>
          <w:sz w:val="24"/>
          <w:szCs w:val="24"/>
          <w:lang w:val="pt-BR"/>
        </w:rPr>
      </w:pPr>
    </w:p>
    <w:p w14:paraId="230CC7E0" w14:textId="77777777" w:rsidR="00624C53" w:rsidRPr="00515D0E" w:rsidRDefault="00624C53" w:rsidP="00852507">
      <w:pPr>
        <w:pStyle w:val="SemEspaamento"/>
        <w:numPr>
          <w:ilvl w:val="0"/>
          <w:numId w:val="7"/>
        </w:numPr>
        <w:ind w:hanging="432"/>
        <w:jc w:val="left"/>
        <w:rPr>
          <w:rFonts w:ascii="Tahoma" w:hAnsi="Tahoma" w:cs="Tahoma"/>
          <w:b/>
          <w:sz w:val="24"/>
          <w:szCs w:val="24"/>
          <w:lang w:val="pt-BR"/>
        </w:rPr>
      </w:pPr>
      <w:r w:rsidRPr="00515D0E">
        <w:rPr>
          <w:rFonts w:ascii="Tahoma" w:hAnsi="Tahoma" w:cs="Tahoma"/>
          <w:b/>
          <w:sz w:val="24"/>
          <w:szCs w:val="24"/>
          <w:lang w:val="pt-BR"/>
        </w:rPr>
        <w:t>DA VAGA, JORNADA DE TRABALHO E VENCIMENTOS</w:t>
      </w:r>
    </w:p>
    <w:p w14:paraId="044B9669" w14:textId="77777777" w:rsidR="00761BAB" w:rsidRDefault="00254D88" w:rsidP="00852507">
      <w:pPr>
        <w:pStyle w:val="Corpodetexto"/>
        <w:numPr>
          <w:ilvl w:val="1"/>
          <w:numId w:val="7"/>
        </w:numPr>
        <w:tabs>
          <w:tab w:val="left" w:pos="0"/>
          <w:tab w:val="left" w:pos="142"/>
          <w:tab w:val="left" w:pos="284"/>
          <w:tab w:val="left" w:pos="426"/>
        </w:tabs>
        <w:spacing w:before="0"/>
        <w:ind w:left="0" w:right="2" w:firstLine="0"/>
        <w:jc w:val="both"/>
        <w:rPr>
          <w:rFonts w:ascii="Tahoma" w:eastAsia="Malgun Gothic" w:hAnsi="Tahoma" w:cs="Tahoma"/>
          <w:sz w:val="24"/>
          <w:szCs w:val="24"/>
          <w:lang w:val="pt-BR"/>
        </w:rPr>
      </w:pPr>
      <w:r w:rsidRPr="005D0202">
        <w:rPr>
          <w:rFonts w:ascii="Tahoma" w:eastAsia="Malgun Gothic" w:hAnsi="Tahoma" w:cs="Tahoma"/>
          <w:sz w:val="24"/>
          <w:szCs w:val="24"/>
          <w:lang w:val="pt-BR"/>
        </w:rPr>
        <w:t xml:space="preserve"> </w:t>
      </w:r>
      <w:r w:rsidR="006D085D" w:rsidRPr="00F57278">
        <w:rPr>
          <w:rFonts w:ascii="Tahoma" w:eastAsia="Malgun Gothic" w:hAnsi="Tahoma" w:cs="Tahoma"/>
          <w:sz w:val="24"/>
          <w:szCs w:val="24"/>
          <w:lang w:val="pt-BR"/>
        </w:rPr>
        <w:t>A</w:t>
      </w:r>
      <w:r w:rsidR="006D085D" w:rsidRPr="00F57278">
        <w:rPr>
          <w:rFonts w:ascii="Tahoma" w:eastAsia="Malgun Gothic" w:hAnsi="Tahoma" w:cs="Tahoma"/>
          <w:spacing w:val="1"/>
          <w:sz w:val="24"/>
          <w:szCs w:val="24"/>
          <w:lang w:val="pt-BR"/>
        </w:rPr>
        <w:t xml:space="preserve"> </w:t>
      </w:r>
      <w:r w:rsidR="006D085D" w:rsidRPr="00F57278">
        <w:rPr>
          <w:rFonts w:ascii="Tahoma" w:eastAsia="Malgun Gothic" w:hAnsi="Tahoma" w:cs="Tahoma"/>
          <w:spacing w:val="-1"/>
          <w:sz w:val="24"/>
          <w:szCs w:val="24"/>
          <w:lang w:val="pt-BR"/>
        </w:rPr>
        <w:t>contratação</w:t>
      </w:r>
      <w:r w:rsidR="006D085D" w:rsidRPr="00F57278">
        <w:rPr>
          <w:rFonts w:ascii="Tahoma" w:eastAsia="Malgun Gothic" w:hAnsi="Tahoma" w:cs="Tahoma"/>
          <w:sz w:val="24"/>
          <w:szCs w:val="24"/>
          <w:lang w:val="pt-BR"/>
        </w:rPr>
        <w:t xml:space="preserve"> </w:t>
      </w:r>
      <w:r w:rsidR="006D085D" w:rsidRPr="00F57278">
        <w:rPr>
          <w:rFonts w:ascii="Tahoma" w:eastAsia="Malgun Gothic" w:hAnsi="Tahoma" w:cs="Tahoma"/>
          <w:spacing w:val="-1"/>
          <w:sz w:val="24"/>
          <w:szCs w:val="24"/>
          <w:lang w:val="pt-BR"/>
        </w:rPr>
        <w:t>será</w:t>
      </w:r>
      <w:r w:rsidR="006D085D" w:rsidRPr="00F57278">
        <w:rPr>
          <w:rFonts w:ascii="Tahoma" w:eastAsia="Malgun Gothic" w:hAnsi="Tahoma" w:cs="Tahoma"/>
          <w:spacing w:val="2"/>
          <w:sz w:val="24"/>
          <w:szCs w:val="24"/>
          <w:lang w:val="pt-BR"/>
        </w:rPr>
        <w:t xml:space="preserve"> </w:t>
      </w:r>
      <w:r w:rsidR="006D085D" w:rsidRPr="00F57278">
        <w:rPr>
          <w:rFonts w:ascii="Tahoma" w:eastAsia="Malgun Gothic" w:hAnsi="Tahoma" w:cs="Tahoma"/>
          <w:sz w:val="24"/>
          <w:szCs w:val="24"/>
          <w:lang w:val="pt-BR"/>
        </w:rPr>
        <w:t>pelo</w:t>
      </w:r>
      <w:r w:rsidR="006D085D" w:rsidRPr="00F57278">
        <w:rPr>
          <w:rFonts w:ascii="Tahoma" w:eastAsia="Malgun Gothic" w:hAnsi="Tahoma" w:cs="Tahoma"/>
          <w:spacing w:val="-1"/>
          <w:sz w:val="24"/>
          <w:szCs w:val="24"/>
          <w:lang w:val="pt-BR"/>
        </w:rPr>
        <w:t xml:space="preserve"> prazo</w:t>
      </w:r>
      <w:r w:rsidR="006D085D" w:rsidRPr="00F57278">
        <w:rPr>
          <w:rFonts w:ascii="Tahoma" w:eastAsia="Malgun Gothic" w:hAnsi="Tahoma" w:cs="Tahoma"/>
          <w:spacing w:val="2"/>
          <w:sz w:val="24"/>
          <w:szCs w:val="24"/>
          <w:lang w:val="pt-BR"/>
        </w:rPr>
        <w:t xml:space="preserve"> </w:t>
      </w:r>
      <w:r w:rsidR="006D085D" w:rsidRPr="00F57278">
        <w:rPr>
          <w:rFonts w:ascii="Tahoma" w:eastAsia="Malgun Gothic" w:hAnsi="Tahoma" w:cs="Tahoma"/>
          <w:spacing w:val="-1"/>
          <w:sz w:val="24"/>
          <w:szCs w:val="24"/>
          <w:lang w:val="pt-BR"/>
        </w:rPr>
        <w:t>determinado</w:t>
      </w:r>
      <w:r w:rsidR="006D085D" w:rsidRPr="00F57278">
        <w:rPr>
          <w:rFonts w:ascii="Tahoma" w:eastAsia="Malgun Gothic" w:hAnsi="Tahoma" w:cs="Tahoma"/>
          <w:spacing w:val="2"/>
          <w:sz w:val="24"/>
          <w:szCs w:val="24"/>
          <w:lang w:val="pt-BR"/>
        </w:rPr>
        <w:t xml:space="preserve"> </w:t>
      </w:r>
      <w:r w:rsidR="006D085D" w:rsidRPr="00F57278">
        <w:rPr>
          <w:rFonts w:ascii="Tahoma" w:eastAsia="Malgun Gothic" w:hAnsi="Tahoma" w:cs="Tahoma"/>
          <w:sz w:val="24"/>
          <w:szCs w:val="24"/>
          <w:lang w:val="pt-BR"/>
        </w:rPr>
        <w:t>de</w:t>
      </w:r>
      <w:r w:rsidR="006D085D" w:rsidRPr="00F57278">
        <w:rPr>
          <w:rFonts w:ascii="Tahoma" w:eastAsia="Malgun Gothic" w:hAnsi="Tahoma" w:cs="Tahoma"/>
          <w:spacing w:val="2"/>
          <w:sz w:val="24"/>
          <w:szCs w:val="24"/>
          <w:lang w:val="pt-BR"/>
        </w:rPr>
        <w:t xml:space="preserve"> </w:t>
      </w:r>
      <w:r w:rsidR="00624C53" w:rsidRPr="00637C24">
        <w:rPr>
          <w:rFonts w:ascii="Tahoma" w:eastAsia="Malgun Gothic" w:hAnsi="Tahoma" w:cs="Tahoma"/>
          <w:sz w:val="24"/>
          <w:szCs w:val="24"/>
          <w:lang w:val="pt-BR"/>
        </w:rPr>
        <w:t>1</w:t>
      </w:r>
      <w:r w:rsidR="006D085D" w:rsidRPr="00637C24">
        <w:rPr>
          <w:rFonts w:ascii="Tahoma" w:eastAsia="Malgun Gothic" w:hAnsi="Tahoma" w:cs="Tahoma"/>
          <w:sz w:val="24"/>
          <w:szCs w:val="24"/>
          <w:lang w:val="pt-BR"/>
        </w:rPr>
        <w:t xml:space="preserve"> </w:t>
      </w:r>
      <w:r w:rsidR="000D02D6" w:rsidRPr="00637C24">
        <w:rPr>
          <w:rFonts w:ascii="Tahoma" w:eastAsia="Malgun Gothic" w:hAnsi="Tahoma" w:cs="Tahoma"/>
          <w:sz w:val="24"/>
          <w:szCs w:val="24"/>
          <w:lang w:val="pt-BR"/>
        </w:rPr>
        <w:t>(</w:t>
      </w:r>
      <w:r w:rsidR="00624C53" w:rsidRPr="00637C24">
        <w:rPr>
          <w:rFonts w:ascii="Tahoma" w:eastAsia="Malgun Gothic" w:hAnsi="Tahoma" w:cs="Tahoma"/>
          <w:sz w:val="24"/>
          <w:szCs w:val="24"/>
          <w:lang w:val="pt-BR"/>
        </w:rPr>
        <w:t>um</w:t>
      </w:r>
      <w:r w:rsidR="000D02D6" w:rsidRPr="00637C24">
        <w:rPr>
          <w:rFonts w:ascii="Tahoma" w:eastAsia="Malgun Gothic" w:hAnsi="Tahoma" w:cs="Tahoma"/>
          <w:sz w:val="24"/>
          <w:szCs w:val="24"/>
          <w:lang w:val="pt-BR"/>
        </w:rPr>
        <w:t xml:space="preserve">) </w:t>
      </w:r>
      <w:r w:rsidR="00624C53" w:rsidRPr="00637C24">
        <w:rPr>
          <w:rFonts w:ascii="Tahoma" w:eastAsia="Malgun Gothic" w:hAnsi="Tahoma" w:cs="Tahoma"/>
          <w:spacing w:val="-1"/>
          <w:sz w:val="24"/>
          <w:szCs w:val="24"/>
          <w:lang w:val="pt-BR"/>
        </w:rPr>
        <w:t>ano</w:t>
      </w:r>
      <w:r w:rsidR="006D085D" w:rsidRPr="00F57278">
        <w:rPr>
          <w:rFonts w:ascii="Tahoma" w:eastAsia="Malgun Gothic" w:hAnsi="Tahoma" w:cs="Tahoma"/>
          <w:spacing w:val="-1"/>
          <w:sz w:val="24"/>
          <w:szCs w:val="24"/>
          <w:lang w:val="pt-BR"/>
        </w:rPr>
        <w:t>,</w:t>
      </w:r>
      <w:r w:rsidR="006D085D" w:rsidRPr="00F57278">
        <w:rPr>
          <w:rFonts w:ascii="Tahoma" w:eastAsia="Malgun Gothic" w:hAnsi="Tahoma" w:cs="Tahoma"/>
          <w:spacing w:val="2"/>
          <w:sz w:val="24"/>
          <w:szCs w:val="24"/>
          <w:lang w:val="pt-BR"/>
        </w:rPr>
        <w:t xml:space="preserve"> </w:t>
      </w:r>
      <w:r w:rsidR="006D085D" w:rsidRPr="00F57278">
        <w:rPr>
          <w:rFonts w:ascii="Tahoma" w:eastAsia="Malgun Gothic" w:hAnsi="Tahoma" w:cs="Tahoma"/>
          <w:spacing w:val="-1"/>
          <w:sz w:val="24"/>
          <w:szCs w:val="24"/>
          <w:lang w:val="pt-BR"/>
        </w:rPr>
        <w:t>podendo</w:t>
      </w:r>
      <w:r w:rsidR="006D085D" w:rsidRPr="00F57278">
        <w:rPr>
          <w:rFonts w:ascii="Tahoma" w:eastAsia="Malgun Gothic" w:hAnsi="Tahoma" w:cs="Tahoma"/>
          <w:sz w:val="24"/>
          <w:szCs w:val="24"/>
          <w:lang w:val="pt-BR"/>
        </w:rPr>
        <w:t xml:space="preserve"> </w:t>
      </w:r>
      <w:r w:rsidR="006D085D" w:rsidRPr="00F57278">
        <w:rPr>
          <w:rFonts w:ascii="Tahoma" w:eastAsia="Malgun Gothic" w:hAnsi="Tahoma" w:cs="Tahoma"/>
          <w:spacing w:val="-1"/>
          <w:sz w:val="24"/>
          <w:szCs w:val="24"/>
          <w:lang w:val="pt-BR"/>
        </w:rPr>
        <w:t>ser</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pacing w:val="-1"/>
          <w:sz w:val="24"/>
          <w:szCs w:val="24"/>
          <w:lang w:val="pt-BR"/>
        </w:rPr>
        <w:t>prorrogado</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por</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pacing w:val="-1"/>
          <w:sz w:val="24"/>
          <w:szCs w:val="24"/>
          <w:lang w:val="pt-BR"/>
        </w:rPr>
        <w:t>igual</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pacing w:val="-1"/>
          <w:sz w:val="24"/>
          <w:szCs w:val="24"/>
          <w:lang w:val="pt-BR"/>
        </w:rPr>
        <w:t>período</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mediante</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2"/>
          <w:sz w:val="24"/>
          <w:szCs w:val="24"/>
          <w:lang w:val="pt-BR"/>
        </w:rPr>
        <w:t>termo</w:t>
      </w:r>
      <w:r w:rsidR="00DF797E" w:rsidRPr="005D0202">
        <w:rPr>
          <w:rFonts w:ascii="Tahoma" w:eastAsia="Malgun Gothic" w:hAnsi="Tahoma" w:cs="Tahoma"/>
          <w:spacing w:val="79"/>
          <w:sz w:val="24"/>
          <w:szCs w:val="24"/>
          <w:lang w:val="pt-BR"/>
        </w:rPr>
        <w:t xml:space="preserve"> </w:t>
      </w:r>
      <w:r w:rsidR="006D085D" w:rsidRPr="005D0202">
        <w:rPr>
          <w:rFonts w:ascii="Tahoma" w:eastAsia="Malgun Gothic" w:hAnsi="Tahoma" w:cs="Tahoma"/>
          <w:spacing w:val="-1"/>
          <w:sz w:val="24"/>
          <w:szCs w:val="24"/>
          <w:lang w:val="pt-BR"/>
        </w:rPr>
        <w:t>aditivo</w:t>
      </w:r>
      <w:r w:rsidR="006D085D" w:rsidRPr="005D0202">
        <w:rPr>
          <w:rFonts w:ascii="Tahoma" w:eastAsia="Malgun Gothic" w:hAnsi="Tahoma" w:cs="Tahoma"/>
          <w:spacing w:val="15"/>
          <w:sz w:val="24"/>
          <w:szCs w:val="24"/>
          <w:lang w:val="pt-BR"/>
        </w:rPr>
        <w:t xml:space="preserve"> </w:t>
      </w:r>
      <w:r w:rsidR="006D085D" w:rsidRPr="005D0202">
        <w:rPr>
          <w:rFonts w:ascii="Tahoma" w:eastAsia="Malgun Gothic" w:hAnsi="Tahoma" w:cs="Tahoma"/>
          <w:sz w:val="24"/>
          <w:szCs w:val="24"/>
          <w:lang w:val="pt-BR"/>
        </w:rPr>
        <w:t>e</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z w:val="24"/>
          <w:szCs w:val="24"/>
          <w:lang w:val="pt-BR"/>
        </w:rPr>
        <w:t>será</w:t>
      </w:r>
      <w:r w:rsidR="006D085D" w:rsidRPr="005D0202">
        <w:rPr>
          <w:rFonts w:ascii="Tahoma" w:eastAsia="Malgun Gothic" w:hAnsi="Tahoma" w:cs="Tahoma"/>
          <w:spacing w:val="12"/>
          <w:sz w:val="24"/>
          <w:szCs w:val="24"/>
          <w:lang w:val="pt-BR"/>
        </w:rPr>
        <w:t xml:space="preserve"> </w:t>
      </w:r>
      <w:r w:rsidR="006D085D" w:rsidRPr="005D0202">
        <w:rPr>
          <w:rFonts w:ascii="Tahoma" w:eastAsia="Malgun Gothic" w:hAnsi="Tahoma" w:cs="Tahoma"/>
          <w:spacing w:val="-1"/>
          <w:sz w:val="24"/>
          <w:szCs w:val="24"/>
          <w:lang w:val="pt-BR"/>
        </w:rPr>
        <w:t>regido</w:t>
      </w:r>
      <w:r w:rsidR="006D085D" w:rsidRPr="005D0202">
        <w:rPr>
          <w:rFonts w:ascii="Tahoma" w:eastAsia="Malgun Gothic" w:hAnsi="Tahoma" w:cs="Tahoma"/>
          <w:spacing w:val="15"/>
          <w:sz w:val="24"/>
          <w:szCs w:val="24"/>
          <w:lang w:val="pt-BR"/>
        </w:rPr>
        <w:t xml:space="preserve"> </w:t>
      </w:r>
      <w:r w:rsidR="006D085D" w:rsidRPr="005D0202">
        <w:rPr>
          <w:rFonts w:ascii="Tahoma" w:eastAsia="Malgun Gothic" w:hAnsi="Tahoma" w:cs="Tahoma"/>
          <w:spacing w:val="-1"/>
          <w:sz w:val="24"/>
          <w:szCs w:val="24"/>
          <w:lang w:val="pt-BR"/>
        </w:rPr>
        <w:t>pelo</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pacing w:val="-2"/>
          <w:sz w:val="24"/>
          <w:szCs w:val="24"/>
          <w:lang w:val="pt-BR"/>
        </w:rPr>
        <w:t>Regime</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pacing w:val="-1"/>
          <w:sz w:val="24"/>
          <w:szCs w:val="24"/>
          <w:lang w:val="pt-BR"/>
        </w:rPr>
        <w:lastRenderedPageBreak/>
        <w:t>Jurídico</w:t>
      </w:r>
      <w:r w:rsidR="006D085D" w:rsidRPr="005D0202">
        <w:rPr>
          <w:rFonts w:ascii="Tahoma" w:eastAsia="Malgun Gothic" w:hAnsi="Tahoma" w:cs="Tahoma"/>
          <w:spacing w:val="16"/>
          <w:sz w:val="24"/>
          <w:szCs w:val="24"/>
          <w:lang w:val="pt-BR"/>
        </w:rPr>
        <w:t xml:space="preserve"> </w:t>
      </w:r>
      <w:r w:rsidR="006D085D" w:rsidRPr="005D0202">
        <w:rPr>
          <w:rFonts w:ascii="Tahoma" w:eastAsia="Malgun Gothic" w:hAnsi="Tahoma" w:cs="Tahoma"/>
          <w:sz w:val="24"/>
          <w:szCs w:val="24"/>
          <w:lang w:val="pt-BR"/>
        </w:rPr>
        <w:t>dos</w:t>
      </w:r>
      <w:r w:rsidR="006D085D" w:rsidRPr="005D0202">
        <w:rPr>
          <w:rFonts w:ascii="Tahoma" w:eastAsia="Malgun Gothic" w:hAnsi="Tahoma" w:cs="Tahoma"/>
          <w:spacing w:val="15"/>
          <w:sz w:val="24"/>
          <w:szCs w:val="24"/>
          <w:lang w:val="pt-BR"/>
        </w:rPr>
        <w:t xml:space="preserve"> </w:t>
      </w:r>
      <w:r w:rsidR="006D085D" w:rsidRPr="005D0202">
        <w:rPr>
          <w:rFonts w:ascii="Tahoma" w:eastAsia="Malgun Gothic" w:hAnsi="Tahoma" w:cs="Tahoma"/>
          <w:spacing w:val="-1"/>
          <w:sz w:val="24"/>
          <w:szCs w:val="24"/>
          <w:lang w:val="pt-BR"/>
        </w:rPr>
        <w:t>Servidores</w:t>
      </w:r>
      <w:r w:rsidR="006D085D" w:rsidRPr="005D0202">
        <w:rPr>
          <w:rFonts w:ascii="Tahoma" w:eastAsia="Malgun Gothic" w:hAnsi="Tahoma" w:cs="Tahoma"/>
          <w:spacing w:val="15"/>
          <w:sz w:val="24"/>
          <w:szCs w:val="24"/>
          <w:lang w:val="pt-BR"/>
        </w:rPr>
        <w:t xml:space="preserve"> </w:t>
      </w:r>
      <w:r w:rsidR="006D085D" w:rsidRPr="005D0202">
        <w:rPr>
          <w:rFonts w:ascii="Tahoma" w:eastAsia="Malgun Gothic" w:hAnsi="Tahoma" w:cs="Tahoma"/>
          <w:spacing w:val="-1"/>
          <w:sz w:val="24"/>
          <w:szCs w:val="24"/>
          <w:lang w:val="pt-BR"/>
        </w:rPr>
        <w:t>Públicos</w:t>
      </w:r>
      <w:r w:rsidR="006D085D" w:rsidRPr="005D0202">
        <w:rPr>
          <w:rFonts w:ascii="Tahoma" w:eastAsia="Malgun Gothic" w:hAnsi="Tahoma" w:cs="Tahoma"/>
          <w:spacing w:val="15"/>
          <w:sz w:val="24"/>
          <w:szCs w:val="24"/>
          <w:lang w:val="pt-BR"/>
        </w:rPr>
        <w:t xml:space="preserve"> </w:t>
      </w:r>
      <w:r w:rsidR="006D085D" w:rsidRPr="005D0202">
        <w:rPr>
          <w:rFonts w:ascii="Tahoma" w:eastAsia="Malgun Gothic" w:hAnsi="Tahoma" w:cs="Tahoma"/>
          <w:sz w:val="24"/>
          <w:szCs w:val="24"/>
          <w:lang w:val="pt-BR"/>
        </w:rPr>
        <w:t>do</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pacing w:val="-1"/>
          <w:sz w:val="24"/>
          <w:szCs w:val="24"/>
          <w:lang w:val="pt-BR"/>
        </w:rPr>
        <w:t>Município</w:t>
      </w:r>
      <w:r w:rsidR="006D085D" w:rsidRPr="005D0202">
        <w:rPr>
          <w:rFonts w:ascii="Tahoma" w:eastAsia="Malgun Gothic" w:hAnsi="Tahoma" w:cs="Tahoma"/>
          <w:spacing w:val="14"/>
          <w:sz w:val="24"/>
          <w:szCs w:val="24"/>
          <w:lang w:val="pt-BR"/>
        </w:rPr>
        <w:t xml:space="preserve"> </w:t>
      </w:r>
      <w:r w:rsidR="006464C7">
        <w:rPr>
          <w:rFonts w:ascii="Tahoma" w:eastAsia="Malgun Gothic" w:hAnsi="Tahoma" w:cs="Tahoma"/>
          <w:sz w:val="24"/>
          <w:szCs w:val="24"/>
          <w:lang w:val="pt-BR"/>
        </w:rPr>
        <w:t>nº</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pacing w:val="-1"/>
          <w:sz w:val="24"/>
          <w:szCs w:val="24"/>
          <w:lang w:val="pt-BR"/>
        </w:rPr>
        <w:t>1.569/2005</w:t>
      </w:r>
      <w:r w:rsidR="00DF797E" w:rsidRPr="005D0202">
        <w:rPr>
          <w:rFonts w:ascii="Tahoma" w:eastAsia="Malgun Gothic" w:hAnsi="Tahoma" w:cs="Tahoma"/>
          <w:spacing w:val="-1"/>
          <w:sz w:val="24"/>
          <w:szCs w:val="24"/>
          <w:lang w:val="pt-BR"/>
        </w:rPr>
        <w:t>,</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z w:val="24"/>
          <w:szCs w:val="24"/>
          <w:lang w:val="pt-BR"/>
        </w:rPr>
        <w:t>de</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z w:val="24"/>
          <w:szCs w:val="24"/>
          <w:lang w:val="pt-BR"/>
        </w:rPr>
        <w:t>27</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z w:val="24"/>
          <w:szCs w:val="24"/>
          <w:lang w:val="pt-BR"/>
        </w:rPr>
        <w:t>de</w:t>
      </w:r>
      <w:r w:rsidR="006D085D" w:rsidRPr="005D0202">
        <w:rPr>
          <w:rFonts w:ascii="Tahoma" w:eastAsia="Malgun Gothic" w:hAnsi="Tahoma" w:cs="Tahoma"/>
          <w:spacing w:val="12"/>
          <w:sz w:val="24"/>
          <w:szCs w:val="24"/>
          <w:lang w:val="pt-BR"/>
        </w:rPr>
        <w:t xml:space="preserve"> </w:t>
      </w:r>
      <w:r w:rsidR="00DF797E" w:rsidRPr="005D0202">
        <w:rPr>
          <w:rFonts w:ascii="Tahoma" w:eastAsia="Malgun Gothic" w:hAnsi="Tahoma" w:cs="Tahoma"/>
          <w:sz w:val="24"/>
          <w:szCs w:val="24"/>
          <w:lang w:val="pt-BR"/>
        </w:rPr>
        <w:t>o</w:t>
      </w:r>
      <w:r w:rsidR="006D085D" w:rsidRPr="005D0202">
        <w:rPr>
          <w:rFonts w:ascii="Tahoma" w:eastAsia="Malgun Gothic" w:hAnsi="Tahoma" w:cs="Tahoma"/>
          <w:sz w:val="24"/>
          <w:szCs w:val="24"/>
          <w:lang w:val="pt-BR"/>
        </w:rPr>
        <w:t>utubro</w:t>
      </w:r>
      <w:r w:rsidR="006D085D" w:rsidRPr="005D0202">
        <w:rPr>
          <w:rFonts w:ascii="Tahoma" w:eastAsia="Malgun Gothic" w:hAnsi="Tahoma" w:cs="Tahoma"/>
          <w:spacing w:val="14"/>
          <w:sz w:val="24"/>
          <w:szCs w:val="24"/>
          <w:lang w:val="pt-BR"/>
        </w:rPr>
        <w:t xml:space="preserve"> </w:t>
      </w:r>
      <w:r w:rsidR="006D085D" w:rsidRPr="005D0202">
        <w:rPr>
          <w:rFonts w:ascii="Tahoma" w:eastAsia="Malgun Gothic" w:hAnsi="Tahoma" w:cs="Tahoma"/>
          <w:spacing w:val="-2"/>
          <w:sz w:val="24"/>
          <w:szCs w:val="24"/>
          <w:lang w:val="pt-BR"/>
        </w:rPr>
        <w:t>de</w:t>
      </w:r>
      <w:r w:rsidR="006D085D" w:rsidRPr="005D0202">
        <w:rPr>
          <w:rFonts w:ascii="Tahoma" w:eastAsia="Malgun Gothic" w:hAnsi="Tahoma" w:cs="Tahoma"/>
          <w:spacing w:val="83"/>
          <w:sz w:val="24"/>
          <w:szCs w:val="24"/>
          <w:lang w:val="pt-BR"/>
        </w:rPr>
        <w:t xml:space="preserve"> </w:t>
      </w:r>
      <w:r w:rsidR="006D085D" w:rsidRPr="005D0202">
        <w:rPr>
          <w:rFonts w:ascii="Tahoma" w:eastAsia="Malgun Gothic" w:hAnsi="Tahoma" w:cs="Tahoma"/>
          <w:sz w:val="24"/>
          <w:szCs w:val="24"/>
          <w:lang w:val="pt-BR"/>
        </w:rPr>
        <w:t>2005.</w:t>
      </w:r>
    </w:p>
    <w:p w14:paraId="62D5E381" w14:textId="4A10BADC" w:rsidR="00624C53" w:rsidRDefault="009F49F9" w:rsidP="00F0702D">
      <w:pPr>
        <w:pStyle w:val="Corpodetexto"/>
        <w:numPr>
          <w:ilvl w:val="1"/>
          <w:numId w:val="7"/>
        </w:numPr>
        <w:tabs>
          <w:tab w:val="left" w:pos="0"/>
          <w:tab w:val="left" w:pos="142"/>
          <w:tab w:val="left" w:pos="284"/>
          <w:tab w:val="left" w:pos="426"/>
        </w:tabs>
        <w:spacing w:before="0"/>
        <w:ind w:right="2" w:hanging="212"/>
        <w:jc w:val="both"/>
        <w:rPr>
          <w:rFonts w:ascii="Tahoma" w:eastAsia="Malgun Gothic" w:hAnsi="Tahoma" w:cs="Tahoma"/>
          <w:sz w:val="24"/>
          <w:szCs w:val="24"/>
          <w:lang w:val="pt-BR"/>
        </w:rPr>
      </w:pPr>
      <w:r>
        <w:rPr>
          <w:rFonts w:ascii="Tahoma" w:eastAsia="Malgun Gothic" w:hAnsi="Tahoma" w:cs="Tahoma"/>
          <w:sz w:val="24"/>
          <w:szCs w:val="24"/>
          <w:lang w:val="pt-BR"/>
        </w:rPr>
        <w:t xml:space="preserve"> </w:t>
      </w:r>
      <w:r w:rsidR="00624C53" w:rsidRPr="00624C53">
        <w:rPr>
          <w:rFonts w:ascii="Tahoma" w:eastAsia="Malgun Gothic" w:hAnsi="Tahoma" w:cs="Tahoma"/>
          <w:sz w:val="24"/>
          <w:szCs w:val="24"/>
          <w:lang w:val="pt-BR"/>
        </w:rPr>
        <w:t xml:space="preserve">As funções temporárias de que tratam este Processo Seletivo Simplificado </w:t>
      </w:r>
      <w:r w:rsidRPr="00624C53">
        <w:rPr>
          <w:rFonts w:ascii="Tahoma" w:eastAsia="Malgun Gothic" w:hAnsi="Tahoma" w:cs="Tahoma"/>
          <w:sz w:val="24"/>
          <w:szCs w:val="24"/>
          <w:lang w:val="pt-BR"/>
        </w:rPr>
        <w:t>corresponde</w:t>
      </w:r>
      <w:r w:rsidR="00624C53" w:rsidRPr="00624C53">
        <w:rPr>
          <w:rFonts w:ascii="Tahoma" w:eastAsia="Malgun Gothic" w:hAnsi="Tahoma" w:cs="Tahoma"/>
          <w:sz w:val="24"/>
          <w:szCs w:val="24"/>
          <w:lang w:val="pt-BR"/>
        </w:rPr>
        <w:t xml:space="preserve"> ao exercício das seguintes atividades:</w:t>
      </w:r>
    </w:p>
    <w:p w14:paraId="4285AFE5" w14:textId="77777777" w:rsidR="008B77F6" w:rsidRPr="00F0702D" w:rsidRDefault="00852507" w:rsidP="00852507">
      <w:pPr>
        <w:pStyle w:val="Corpodetexto"/>
        <w:pBdr>
          <w:top w:val="single" w:sz="4" w:space="1" w:color="auto"/>
          <w:left w:val="single" w:sz="4" w:space="4" w:color="auto"/>
          <w:bottom w:val="single" w:sz="4" w:space="1" w:color="auto"/>
          <w:right w:val="single" w:sz="4" w:space="4" w:color="auto"/>
        </w:pBdr>
        <w:tabs>
          <w:tab w:val="left" w:pos="-567"/>
          <w:tab w:val="left" w:pos="426"/>
        </w:tabs>
        <w:spacing w:before="0"/>
        <w:ind w:left="0" w:right="2"/>
        <w:jc w:val="both"/>
        <w:rPr>
          <w:rFonts w:ascii="Tahoma" w:eastAsia="Malgun Gothic" w:hAnsi="Tahoma" w:cs="Tahoma"/>
          <w:i/>
          <w:lang w:val="pt-BR"/>
        </w:rPr>
      </w:pPr>
      <w:r w:rsidRPr="00F0702D">
        <w:rPr>
          <w:rFonts w:ascii="Tahoma" w:eastAsia="Malgun Gothic" w:hAnsi="Tahoma" w:cs="Tahoma"/>
          <w:i/>
          <w:u w:val="single"/>
          <w:lang w:val="pt-BR"/>
        </w:rPr>
        <w:t>Agente Comunitário de Saúde</w:t>
      </w:r>
      <w:r w:rsidRPr="00F0702D">
        <w:rPr>
          <w:rFonts w:ascii="Tahoma" w:eastAsia="Malgun Gothic" w:hAnsi="Tahoma" w:cs="Tahoma"/>
          <w:i/>
          <w:lang w:val="pt-BR"/>
        </w:rPr>
        <w:t xml:space="preserve">: </w:t>
      </w:r>
      <w:r w:rsidR="00624C53" w:rsidRPr="00F0702D">
        <w:rPr>
          <w:rFonts w:ascii="Tahoma" w:eastAsia="Malgun Gothic" w:hAnsi="Tahoma" w:cs="Tahoma"/>
          <w:i/>
          <w:lang w:val="pt-BR"/>
        </w:rPr>
        <w:t>Utilizar instrumentos para diagnóstico demográfico e sociocultural da comunidade de sua atuação; executar atividades de educação para a saúde individual e coletiva; registrar, para controle das ações de saúde, nascimentos, ób</w:t>
      </w:r>
      <w:r w:rsidR="00092E37" w:rsidRPr="00F0702D">
        <w:rPr>
          <w:rFonts w:ascii="Tahoma" w:eastAsia="Malgun Gothic" w:hAnsi="Tahoma" w:cs="Tahoma"/>
          <w:i/>
          <w:lang w:val="pt-BR"/>
        </w:rPr>
        <w:t>itos, doenças e outros agravos a</w:t>
      </w:r>
      <w:r w:rsidR="00624C53" w:rsidRPr="00F0702D">
        <w:rPr>
          <w:rFonts w:ascii="Tahoma" w:eastAsia="Malgun Gothic" w:hAnsi="Tahoma" w:cs="Tahoma"/>
          <w:i/>
          <w:lang w:val="pt-BR"/>
        </w:rPr>
        <w:t xml:space="preserve"> saúde; estimular a participação da comunidade nas políticas públicas como estratégia da conquista de qualidade de risco à família; participar ou promover ações que fortaleçam os elos entre o setor saúde e outras políticas públicas que promovam a qualidade de vida, desenvolver outras atividades pertinentes </w:t>
      </w:r>
      <w:r w:rsidR="00092E37" w:rsidRPr="00F0702D">
        <w:rPr>
          <w:rFonts w:ascii="Tahoma" w:eastAsia="Malgun Gothic" w:hAnsi="Tahoma" w:cs="Tahoma"/>
          <w:i/>
          <w:lang w:val="pt-BR"/>
        </w:rPr>
        <w:t>à</w:t>
      </w:r>
      <w:r w:rsidR="00624C53" w:rsidRPr="00F0702D">
        <w:rPr>
          <w:rFonts w:ascii="Tahoma" w:eastAsia="Malgun Gothic" w:hAnsi="Tahoma" w:cs="Tahoma"/>
          <w:i/>
          <w:lang w:val="pt-BR"/>
        </w:rPr>
        <w:t xml:space="preserve"> função do Agente Comunitário de Saúde.</w:t>
      </w:r>
    </w:p>
    <w:p w14:paraId="1DB9AA7A" w14:textId="7EDD73CB" w:rsidR="00A9655D" w:rsidRPr="00A9655D" w:rsidRDefault="00A9655D" w:rsidP="00852507">
      <w:pPr>
        <w:pStyle w:val="Corpodetexto"/>
        <w:tabs>
          <w:tab w:val="left" w:pos="-567"/>
          <w:tab w:val="left" w:pos="426"/>
        </w:tabs>
        <w:spacing w:before="0"/>
        <w:ind w:left="0"/>
        <w:jc w:val="both"/>
        <w:rPr>
          <w:rFonts w:ascii="Tahoma" w:eastAsia="Malgun Gothic" w:hAnsi="Tahoma" w:cs="Tahoma"/>
          <w:sz w:val="24"/>
          <w:szCs w:val="24"/>
          <w:lang w:val="pt-BR"/>
        </w:rPr>
      </w:pPr>
      <w:r w:rsidRPr="00A9655D">
        <w:rPr>
          <w:rFonts w:ascii="Tahoma" w:eastAsia="Malgun Gothic" w:hAnsi="Tahoma" w:cs="Tahoma"/>
          <w:b/>
          <w:sz w:val="24"/>
          <w:szCs w:val="24"/>
          <w:lang w:val="pt-BR"/>
        </w:rPr>
        <w:t>2.2.1</w:t>
      </w:r>
      <w:r w:rsidRPr="00A9655D">
        <w:rPr>
          <w:rFonts w:ascii="Tahoma" w:eastAsia="Malgun Gothic" w:hAnsi="Tahoma" w:cs="Tahoma"/>
          <w:sz w:val="24"/>
          <w:szCs w:val="24"/>
          <w:lang w:val="pt-BR"/>
        </w:rPr>
        <w:t xml:space="preserve"> </w:t>
      </w:r>
      <w:r>
        <w:rPr>
          <w:rFonts w:ascii="Tahoma" w:eastAsia="Malgun Gothic" w:hAnsi="Tahoma" w:cs="Tahoma"/>
          <w:sz w:val="24"/>
          <w:szCs w:val="24"/>
          <w:lang w:val="pt-BR"/>
        </w:rPr>
        <w:t>Para i</w:t>
      </w:r>
      <w:r w:rsidRPr="00A9655D">
        <w:rPr>
          <w:rFonts w:ascii="Tahoma" w:eastAsia="Malgun Gothic" w:hAnsi="Tahoma" w:cs="Tahoma"/>
          <w:sz w:val="24"/>
          <w:szCs w:val="24"/>
          <w:lang w:val="pt-BR"/>
        </w:rPr>
        <w:t>nscrever-se no Processo Seletivo Simplificado o candidato deve residir na</w:t>
      </w:r>
    </w:p>
    <w:p w14:paraId="76CDCC54" w14:textId="5015F952" w:rsidR="00A9655D" w:rsidRPr="00A9655D" w:rsidRDefault="00A9655D" w:rsidP="00852507">
      <w:pPr>
        <w:pStyle w:val="Corpodetexto"/>
        <w:tabs>
          <w:tab w:val="left" w:pos="-567"/>
          <w:tab w:val="left" w:pos="426"/>
        </w:tabs>
        <w:spacing w:before="0"/>
        <w:ind w:left="0" w:right="2"/>
        <w:jc w:val="both"/>
        <w:rPr>
          <w:rFonts w:ascii="Tahoma" w:eastAsia="Malgun Gothic" w:hAnsi="Tahoma" w:cs="Tahoma"/>
          <w:sz w:val="24"/>
          <w:szCs w:val="24"/>
          <w:lang w:val="pt-BR"/>
        </w:rPr>
      </w:pPr>
      <w:r>
        <w:rPr>
          <w:rFonts w:ascii="Tahoma" w:eastAsia="Malgun Gothic" w:hAnsi="Tahoma" w:cs="Tahoma"/>
          <w:sz w:val="24"/>
          <w:szCs w:val="24"/>
          <w:lang w:val="pt-BR"/>
        </w:rPr>
        <w:t xml:space="preserve">área de abrangência do </w:t>
      </w:r>
      <w:r w:rsidRPr="00A9655D">
        <w:rPr>
          <w:rFonts w:ascii="Tahoma" w:eastAsia="Malgun Gothic" w:hAnsi="Tahoma" w:cs="Tahoma"/>
          <w:b/>
          <w:sz w:val="24"/>
          <w:szCs w:val="24"/>
          <w:lang w:val="pt-BR"/>
        </w:rPr>
        <w:t>ESF</w:t>
      </w:r>
      <w:r>
        <w:rPr>
          <w:rFonts w:ascii="Tahoma" w:eastAsia="Malgun Gothic" w:hAnsi="Tahoma" w:cs="Tahoma"/>
          <w:b/>
          <w:sz w:val="24"/>
          <w:szCs w:val="24"/>
          <w:lang w:val="pt-BR"/>
        </w:rPr>
        <w:t>,</w:t>
      </w:r>
      <w:r w:rsidRPr="00A9655D">
        <w:rPr>
          <w:rFonts w:ascii="Tahoma" w:eastAsia="Malgun Gothic" w:hAnsi="Tahoma" w:cs="Tahoma"/>
          <w:b/>
          <w:sz w:val="24"/>
          <w:szCs w:val="24"/>
          <w:lang w:val="pt-BR"/>
        </w:rPr>
        <w:t xml:space="preserve"> </w:t>
      </w:r>
      <w:r>
        <w:rPr>
          <w:rFonts w:ascii="Tahoma" w:eastAsia="Malgun Gothic" w:hAnsi="Tahoma" w:cs="Tahoma"/>
          <w:b/>
          <w:sz w:val="24"/>
          <w:szCs w:val="24"/>
          <w:lang w:val="pt-BR"/>
        </w:rPr>
        <w:t xml:space="preserve">Área </w:t>
      </w:r>
      <w:r w:rsidRPr="00A9655D">
        <w:rPr>
          <w:rFonts w:ascii="Tahoma" w:eastAsia="Malgun Gothic" w:hAnsi="Tahoma" w:cs="Tahoma"/>
          <w:b/>
          <w:sz w:val="24"/>
          <w:szCs w:val="24"/>
          <w:lang w:val="pt-BR"/>
        </w:rPr>
        <w:t>02</w:t>
      </w:r>
      <w:r w:rsidRPr="00A9655D">
        <w:rPr>
          <w:rFonts w:ascii="Tahoma" w:eastAsia="Malgun Gothic" w:hAnsi="Tahoma" w:cs="Tahoma"/>
          <w:sz w:val="24"/>
          <w:szCs w:val="24"/>
          <w:lang w:val="pt-BR"/>
        </w:rPr>
        <w:t>, na data da publicação do presente edital</w:t>
      </w:r>
      <w:r w:rsidR="00986DC0">
        <w:rPr>
          <w:rFonts w:ascii="Tahoma" w:eastAsia="Malgun Gothic" w:hAnsi="Tahoma" w:cs="Tahoma"/>
          <w:sz w:val="24"/>
          <w:szCs w:val="24"/>
          <w:lang w:val="pt-BR"/>
        </w:rPr>
        <w:t>.</w:t>
      </w:r>
    </w:p>
    <w:p w14:paraId="5024B3B1" w14:textId="77777777" w:rsidR="00761BAB" w:rsidRPr="005D0202" w:rsidRDefault="006D085D" w:rsidP="00852507">
      <w:pPr>
        <w:pStyle w:val="Corpodetexto"/>
        <w:numPr>
          <w:ilvl w:val="1"/>
          <w:numId w:val="10"/>
        </w:numPr>
        <w:tabs>
          <w:tab w:val="left" w:pos="142"/>
        </w:tabs>
        <w:spacing w:before="0"/>
        <w:ind w:left="0" w:right="2" w:firstLine="0"/>
        <w:jc w:val="both"/>
        <w:rPr>
          <w:rFonts w:ascii="Tahoma" w:eastAsia="Malgun Gothic" w:hAnsi="Tahoma" w:cs="Tahoma"/>
          <w:sz w:val="24"/>
          <w:szCs w:val="24"/>
          <w:lang w:val="pt-BR"/>
        </w:rPr>
      </w:pPr>
      <w:r w:rsidRPr="005D0202">
        <w:rPr>
          <w:rFonts w:ascii="Tahoma" w:eastAsia="Malgun Gothic" w:hAnsi="Tahoma" w:cs="Tahoma"/>
          <w:sz w:val="24"/>
          <w:szCs w:val="24"/>
          <w:lang w:val="pt-BR"/>
        </w:rPr>
        <w:t>A</w:t>
      </w:r>
      <w:r w:rsidRPr="005D0202">
        <w:rPr>
          <w:rFonts w:ascii="Tahoma" w:eastAsia="Malgun Gothic" w:hAnsi="Tahoma" w:cs="Tahoma"/>
          <w:spacing w:val="8"/>
          <w:sz w:val="24"/>
          <w:szCs w:val="24"/>
          <w:lang w:val="pt-BR"/>
        </w:rPr>
        <w:t xml:space="preserve"> </w:t>
      </w:r>
      <w:r w:rsidRPr="005D0202">
        <w:rPr>
          <w:rFonts w:ascii="Tahoma" w:eastAsia="Malgun Gothic" w:hAnsi="Tahoma" w:cs="Tahoma"/>
          <w:spacing w:val="-1"/>
          <w:sz w:val="24"/>
          <w:szCs w:val="24"/>
          <w:lang w:val="pt-BR"/>
        </w:rPr>
        <w:t>carga</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horária</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semanal</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será</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13"/>
          <w:sz w:val="24"/>
          <w:szCs w:val="24"/>
          <w:lang w:val="pt-BR"/>
        </w:rPr>
        <w:t xml:space="preserve"> </w:t>
      </w:r>
      <w:r w:rsidRPr="005D0202">
        <w:rPr>
          <w:rFonts w:ascii="Tahoma" w:eastAsia="Malgun Gothic" w:hAnsi="Tahoma" w:cs="Tahoma"/>
          <w:spacing w:val="-2"/>
          <w:sz w:val="24"/>
          <w:szCs w:val="24"/>
          <w:lang w:val="pt-BR"/>
        </w:rPr>
        <w:t>40</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horas</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serão</w:t>
      </w:r>
      <w:r w:rsidRPr="005D0202">
        <w:rPr>
          <w:rFonts w:ascii="Tahoma" w:eastAsia="Malgun Gothic" w:hAnsi="Tahoma" w:cs="Tahoma"/>
          <w:spacing w:val="10"/>
          <w:sz w:val="24"/>
          <w:szCs w:val="24"/>
          <w:lang w:val="pt-BR"/>
        </w:rPr>
        <w:t xml:space="preserve"> </w:t>
      </w:r>
      <w:r w:rsidRPr="005D0202">
        <w:rPr>
          <w:rFonts w:ascii="Tahoma" w:eastAsia="Malgun Gothic" w:hAnsi="Tahoma" w:cs="Tahoma"/>
          <w:spacing w:val="-1"/>
          <w:sz w:val="24"/>
          <w:szCs w:val="24"/>
          <w:lang w:val="pt-BR"/>
        </w:rPr>
        <w:t>desenvolvidas</w:t>
      </w:r>
      <w:r w:rsidRPr="005D0202">
        <w:rPr>
          <w:rFonts w:ascii="Tahoma" w:eastAsia="Malgun Gothic" w:hAnsi="Tahoma" w:cs="Tahoma"/>
          <w:spacing w:val="7"/>
          <w:sz w:val="24"/>
          <w:szCs w:val="24"/>
          <w:lang w:val="pt-BR"/>
        </w:rPr>
        <w:t xml:space="preserve"> </w:t>
      </w:r>
      <w:r w:rsidRPr="005D0202">
        <w:rPr>
          <w:rFonts w:ascii="Tahoma" w:eastAsia="Malgun Gothic" w:hAnsi="Tahoma" w:cs="Tahoma"/>
          <w:spacing w:val="-1"/>
          <w:sz w:val="24"/>
          <w:szCs w:val="24"/>
          <w:lang w:val="pt-BR"/>
        </w:rPr>
        <w:t>diariamente,</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1"/>
          <w:sz w:val="24"/>
          <w:szCs w:val="24"/>
          <w:lang w:val="pt-BR"/>
        </w:rPr>
        <w:t>acordo</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com</w:t>
      </w:r>
      <w:r w:rsidRPr="005D0202">
        <w:rPr>
          <w:rFonts w:ascii="Tahoma" w:eastAsia="Malgun Gothic" w:hAnsi="Tahoma" w:cs="Tahoma"/>
          <w:spacing w:val="6"/>
          <w:sz w:val="24"/>
          <w:szCs w:val="24"/>
          <w:lang w:val="pt-BR"/>
        </w:rPr>
        <w:t xml:space="preserve"> </w:t>
      </w:r>
      <w:r w:rsidRPr="005D0202">
        <w:rPr>
          <w:rFonts w:ascii="Tahoma" w:eastAsia="Malgun Gothic" w:hAnsi="Tahoma" w:cs="Tahoma"/>
          <w:spacing w:val="-1"/>
          <w:sz w:val="24"/>
          <w:szCs w:val="24"/>
          <w:lang w:val="pt-BR"/>
        </w:rPr>
        <w:t>horário</w:t>
      </w:r>
      <w:r w:rsidRPr="005D0202">
        <w:rPr>
          <w:rFonts w:ascii="Tahoma" w:eastAsia="Malgun Gothic" w:hAnsi="Tahoma" w:cs="Tahoma"/>
          <w:spacing w:val="7"/>
          <w:sz w:val="24"/>
          <w:szCs w:val="24"/>
          <w:lang w:val="pt-BR"/>
        </w:rPr>
        <w:t xml:space="preserve"> </w:t>
      </w:r>
      <w:r w:rsidRPr="005D0202">
        <w:rPr>
          <w:rFonts w:ascii="Tahoma" w:eastAsia="Malgun Gothic" w:hAnsi="Tahoma" w:cs="Tahoma"/>
          <w:sz w:val="24"/>
          <w:szCs w:val="24"/>
          <w:lang w:val="pt-BR"/>
        </w:rPr>
        <w:t>definido</w:t>
      </w:r>
      <w:r w:rsidRPr="005D0202">
        <w:rPr>
          <w:rFonts w:ascii="Tahoma" w:eastAsia="Malgun Gothic" w:hAnsi="Tahoma" w:cs="Tahoma"/>
          <w:spacing w:val="9"/>
          <w:sz w:val="24"/>
          <w:szCs w:val="24"/>
          <w:lang w:val="pt-BR"/>
        </w:rPr>
        <w:t xml:space="preserve"> </w:t>
      </w:r>
      <w:r w:rsidRPr="005D0202">
        <w:rPr>
          <w:rFonts w:ascii="Tahoma" w:eastAsia="Malgun Gothic" w:hAnsi="Tahoma" w:cs="Tahoma"/>
          <w:spacing w:val="-2"/>
          <w:sz w:val="24"/>
          <w:szCs w:val="24"/>
          <w:lang w:val="pt-BR"/>
        </w:rPr>
        <w:t>pela</w:t>
      </w:r>
      <w:r w:rsidRPr="005D0202">
        <w:rPr>
          <w:rFonts w:ascii="Tahoma" w:eastAsia="Malgun Gothic" w:hAnsi="Tahoma" w:cs="Tahoma"/>
          <w:spacing w:val="65"/>
          <w:sz w:val="24"/>
          <w:szCs w:val="24"/>
          <w:lang w:val="pt-BR"/>
        </w:rPr>
        <w:t xml:space="preserve"> </w:t>
      </w:r>
      <w:r w:rsidRPr="005D0202">
        <w:rPr>
          <w:rFonts w:ascii="Tahoma" w:eastAsia="Malgun Gothic" w:hAnsi="Tahoma" w:cs="Tahoma"/>
          <w:spacing w:val="-1"/>
          <w:sz w:val="24"/>
          <w:szCs w:val="24"/>
          <w:lang w:val="pt-BR"/>
        </w:rPr>
        <w:t>autoridade</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competente.</w:t>
      </w:r>
      <w:r w:rsidR="00C66A47" w:rsidRPr="005D0202">
        <w:rPr>
          <w:rFonts w:ascii="Tahoma" w:eastAsia="Malgun Gothic" w:hAnsi="Tahoma" w:cs="Tahoma"/>
          <w:spacing w:val="-1"/>
          <w:sz w:val="24"/>
          <w:szCs w:val="24"/>
          <w:lang w:val="pt-BR"/>
        </w:rPr>
        <w:t xml:space="preserve"> Nele compreendendo-se além da efetiva contraprestação pelo trabalho, o descanso semanal remunerado.</w:t>
      </w:r>
    </w:p>
    <w:p w14:paraId="2B0E6CD6" w14:textId="77777777" w:rsidR="00761BAB" w:rsidRPr="005D0202" w:rsidRDefault="00CE32B6" w:rsidP="00852507">
      <w:pPr>
        <w:pStyle w:val="Corpodetexto"/>
        <w:numPr>
          <w:ilvl w:val="2"/>
          <w:numId w:val="10"/>
        </w:numPr>
        <w:tabs>
          <w:tab w:val="left" w:pos="610"/>
          <w:tab w:val="left" w:pos="851"/>
        </w:tabs>
        <w:spacing w:before="0"/>
        <w:ind w:left="0" w:right="2" w:firstLine="0"/>
        <w:jc w:val="both"/>
        <w:rPr>
          <w:rFonts w:ascii="Tahoma" w:eastAsia="Malgun Gothic" w:hAnsi="Tahoma" w:cs="Tahoma"/>
          <w:sz w:val="24"/>
          <w:szCs w:val="24"/>
          <w:lang w:val="pt-BR"/>
        </w:rPr>
      </w:pPr>
      <w:r>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Sobre</w:t>
      </w:r>
      <w:r w:rsidR="006D085D" w:rsidRPr="005D0202">
        <w:rPr>
          <w:rFonts w:ascii="Tahoma" w:eastAsia="Malgun Gothic" w:hAnsi="Tahoma" w:cs="Tahoma"/>
          <w:sz w:val="24"/>
          <w:szCs w:val="24"/>
          <w:lang w:val="pt-BR"/>
        </w:rPr>
        <w:t xml:space="preserve"> o </w:t>
      </w:r>
      <w:r w:rsidR="006D085D" w:rsidRPr="005D0202">
        <w:rPr>
          <w:rFonts w:ascii="Tahoma" w:eastAsia="Malgun Gothic" w:hAnsi="Tahoma" w:cs="Tahoma"/>
          <w:spacing w:val="-1"/>
          <w:sz w:val="24"/>
          <w:szCs w:val="24"/>
          <w:lang w:val="pt-BR"/>
        </w:rPr>
        <w:t>valor</w:t>
      </w:r>
      <w:r w:rsidR="006D085D"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total</w:t>
      </w:r>
      <w:r w:rsidR="006D085D"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2"/>
          <w:sz w:val="24"/>
          <w:szCs w:val="24"/>
          <w:lang w:val="pt-BR"/>
        </w:rPr>
        <w:t xml:space="preserve">da </w:t>
      </w:r>
      <w:r w:rsidR="006D085D" w:rsidRPr="005D0202">
        <w:rPr>
          <w:rFonts w:ascii="Tahoma" w:eastAsia="Malgun Gothic" w:hAnsi="Tahoma" w:cs="Tahoma"/>
          <w:spacing w:val="-1"/>
          <w:sz w:val="24"/>
          <w:szCs w:val="24"/>
          <w:lang w:val="pt-BR"/>
        </w:rPr>
        <w:t>remuneração</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incidirão</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os</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descontos</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pacing w:val="-1"/>
          <w:sz w:val="24"/>
          <w:szCs w:val="24"/>
          <w:lang w:val="pt-BR"/>
        </w:rPr>
        <w:t>fiscais</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z w:val="24"/>
          <w:szCs w:val="24"/>
          <w:lang w:val="pt-BR"/>
        </w:rPr>
        <w:t xml:space="preserve">e </w:t>
      </w:r>
      <w:r w:rsidR="006D085D" w:rsidRPr="005D0202">
        <w:rPr>
          <w:rFonts w:ascii="Tahoma" w:eastAsia="Malgun Gothic" w:hAnsi="Tahoma" w:cs="Tahoma"/>
          <w:spacing w:val="-1"/>
          <w:sz w:val="24"/>
          <w:szCs w:val="24"/>
          <w:lang w:val="pt-BR"/>
        </w:rPr>
        <w:t>previdenciários.</w:t>
      </w:r>
    </w:p>
    <w:p w14:paraId="637217EB" w14:textId="77777777" w:rsidR="00761BAB" w:rsidRPr="005D0202" w:rsidRDefault="006D085D" w:rsidP="00852507">
      <w:pPr>
        <w:pStyle w:val="Corpodetexto"/>
        <w:numPr>
          <w:ilvl w:val="1"/>
          <w:numId w:val="10"/>
        </w:numPr>
        <w:tabs>
          <w:tab w:val="left" w:pos="471"/>
        </w:tabs>
        <w:spacing w:before="0"/>
        <w:ind w:left="0" w:right="2" w:firstLine="0"/>
        <w:jc w:val="both"/>
        <w:rPr>
          <w:rFonts w:ascii="Tahoma" w:eastAsia="Malgun Gothic" w:hAnsi="Tahoma" w:cs="Tahoma"/>
          <w:sz w:val="24"/>
          <w:szCs w:val="24"/>
          <w:lang w:val="pt-BR"/>
        </w:rPr>
      </w:pPr>
      <w:r w:rsidRPr="005D0202">
        <w:rPr>
          <w:rFonts w:ascii="Tahoma" w:eastAsia="Malgun Gothic" w:hAnsi="Tahoma" w:cs="Tahoma"/>
          <w:spacing w:val="-1"/>
          <w:sz w:val="24"/>
          <w:szCs w:val="24"/>
          <w:lang w:val="pt-BR"/>
        </w:rPr>
        <w:t>Os</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deveres</w:t>
      </w:r>
      <w:r w:rsidRPr="005D0202">
        <w:rPr>
          <w:rFonts w:ascii="Tahoma" w:eastAsia="Malgun Gothic" w:hAnsi="Tahoma" w:cs="Tahoma"/>
          <w:spacing w:val="27"/>
          <w:sz w:val="24"/>
          <w:szCs w:val="24"/>
          <w:lang w:val="pt-BR"/>
        </w:rPr>
        <w:t xml:space="preserve"> </w:t>
      </w:r>
      <w:r w:rsidRPr="005D0202">
        <w:rPr>
          <w:rFonts w:ascii="Tahoma" w:eastAsia="Malgun Gothic" w:hAnsi="Tahoma" w:cs="Tahoma"/>
          <w:sz w:val="24"/>
          <w:szCs w:val="24"/>
          <w:lang w:val="pt-BR"/>
        </w:rPr>
        <w:t>e</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proibições</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aplicadas</w:t>
      </w:r>
      <w:r w:rsidRPr="005D0202">
        <w:rPr>
          <w:rFonts w:ascii="Tahoma" w:eastAsia="Malgun Gothic" w:hAnsi="Tahoma" w:cs="Tahoma"/>
          <w:spacing w:val="27"/>
          <w:sz w:val="24"/>
          <w:szCs w:val="24"/>
          <w:lang w:val="pt-BR"/>
        </w:rPr>
        <w:t xml:space="preserve"> </w:t>
      </w:r>
      <w:r w:rsidRPr="005D0202">
        <w:rPr>
          <w:rFonts w:ascii="Tahoma" w:eastAsia="Malgun Gothic" w:hAnsi="Tahoma" w:cs="Tahoma"/>
          <w:sz w:val="24"/>
          <w:szCs w:val="24"/>
          <w:lang w:val="pt-BR"/>
        </w:rPr>
        <w:t>ao</w:t>
      </w:r>
      <w:r w:rsidRPr="005D0202">
        <w:rPr>
          <w:rFonts w:ascii="Tahoma" w:eastAsia="Malgun Gothic" w:hAnsi="Tahoma" w:cs="Tahoma"/>
          <w:spacing w:val="24"/>
          <w:sz w:val="24"/>
          <w:szCs w:val="24"/>
          <w:lang w:val="pt-BR"/>
        </w:rPr>
        <w:t xml:space="preserve"> </w:t>
      </w:r>
      <w:r w:rsidRPr="005D0202">
        <w:rPr>
          <w:rFonts w:ascii="Tahoma" w:eastAsia="Malgun Gothic" w:hAnsi="Tahoma" w:cs="Tahoma"/>
          <w:spacing w:val="-1"/>
          <w:sz w:val="24"/>
          <w:szCs w:val="24"/>
          <w:lang w:val="pt-BR"/>
        </w:rPr>
        <w:t>contratado</w:t>
      </w:r>
      <w:r w:rsidRPr="005D0202">
        <w:rPr>
          <w:rFonts w:ascii="Tahoma" w:eastAsia="Malgun Gothic" w:hAnsi="Tahoma" w:cs="Tahoma"/>
          <w:spacing w:val="24"/>
          <w:sz w:val="24"/>
          <w:szCs w:val="24"/>
          <w:lang w:val="pt-BR"/>
        </w:rPr>
        <w:t xml:space="preserve"> </w:t>
      </w:r>
      <w:r w:rsidRPr="005D0202">
        <w:rPr>
          <w:rFonts w:ascii="Tahoma" w:eastAsia="Malgun Gothic" w:hAnsi="Tahoma" w:cs="Tahoma"/>
          <w:spacing w:val="-1"/>
          <w:sz w:val="24"/>
          <w:szCs w:val="24"/>
          <w:lang w:val="pt-BR"/>
        </w:rPr>
        <w:t>correspondem</w:t>
      </w:r>
      <w:r w:rsidRPr="005D0202">
        <w:rPr>
          <w:rFonts w:ascii="Tahoma" w:eastAsia="Malgun Gothic" w:hAnsi="Tahoma" w:cs="Tahoma"/>
          <w:spacing w:val="23"/>
          <w:sz w:val="24"/>
          <w:szCs w:val="24"/>
          <w:lang w:val="pt-BR"/>
        </w:rPr>
        <w:t xml:space="preserve"> </w:t>
      </w:r>
      <w:r w:rsidRPr="005D0202">
        <w:rPr>
          <w:rFonts w:ascii="Tahoma" w:eastAsia="Malgun Gothic" w:hAnsi="Tahoma" w:cs="Tahoma"/>
          <w:spacing w:val="-1"/>
          <w:sz w:val="24"/>
          <w:szCs w:val="24"/>
          <w:lang w:val="pt-BR"/>
        </w:rPr>
        <w:t>àqueles</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estabelecidos</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para</w:t>
      </w:r>
      <w:r w:rsidRPr="005D0202">
        <w:rPr>
          <w:rFonts w:ascii="Tahoma" w:eastAsia="Malgun Gothic" w:hAnsi="Tahoma" w:cs="Tahoma"/>
          <w:spacing w:val="26"/>
          <w:sz w:val="24"/>
          <w:szCs w:val="24"/>
          <w:lang w:val="pt-BR"/>
        </w:rPr>
        <w:t xml:space="preserve"> </w:t>
      </w:r>
      <w:r w:rsidRPr="005D0202">
        <w:rPr>
          <w:rFonts w:ascii="Tahoma" w:eastAsia="Malgun Gothic" w:hAnsi="Tahoma" w:cs="Tahoma"/>
          <w:sz w:val="24"/>
          <w:szCs w:val="24"/>
          <w:lang w:val="pt-BR"/>
        </w:rPr>
        <w:t>os</w:t>
      </w:r>
      <w:r w:rsidRPr="005D0202">
        <w:rPr>
          <w:rFonts w:ascii="Tahoma" w:eastAsia="Malgun Gothic" w:hAnsi="Tahoma" w:cs="Tahoma"/>
          <w:spacing w:val="26"/>
          <w:sz w:val="24"/>
          <w:szCs w:val="24"/>
          <w:lang w:val="pt-BR"/>
        </w:rPr>
        <w:t xml:space="preserve"> </w:t>
      </w:r>
      <w:r w:rsidRPr="005D0202">
        <w:rPr>
          <w:rFonts w:ascii="Tahoma" w:eastAsia="Malgun Gothic" w:hAnsi="Tahoma" w:cs="Tahoma"/>
          <w:spacing w:val="-1"/>
          <w:sz w:val="24"/>
          <w:szCs w:val="24"/>
          <w:lang w:val="pt-BR"/>
        </w:rPr>
        <w:t>demais</w:t>
      </w:r>
      <w:r w:rsidRPr="005D0202">
        <w:rPr>
          <w:rFonts w:ascii="Tahoma" w:eastAsia="Malgun Gothic" w:hAnsi="Tahoma" w:cs="Tahoma"/>
          <w:spacing w:val="26"/>
          <w:sz w:val="24"/>
          <w:szCs w:val="24"/>
          <w:lang w:val="pt-BR"/>
        </w:rPr>
        <w:t xml:space="preserve"> </w:t>
      </w:r>
      <w:r w:rsidRPr="005D0202">
        <w:rPr>
          <w:rFonts w:ascii="Tahoma" w:eastAsia="Malgun Gothic" w:hAnsi="Tahoma" w:cs="Tahoma"/>
          <w:sz w:val="24"/>
          <w:szCs w:val="24"/>
          <w:lang w:val="pt-BR"/>
        </w:rPr>
        <w:t>servidores</w:t>
      </w:r>
      <w:r w:rsidRPr="005D0202">
        <w:rPr>
          <w:rFonts w:ascii="Tahoma" w:eastAsia="Malgun Gothic" w:hAnsi="Tahoma" w:cs="Tahoma"/>
          <w:spacing w:val="83"/>
          <w:sz w:val="24"/>
          <w:szCs w:val="24"/>
          <w:lang w:val="pt-BR"/>
        </w:rPr>
        <w:t xml:space="preserve"> </w:t>
      </w:r>
      <w:r w:rsidRPr="005D0202">
        <w:rPr>
          <w:rFonts w:ascii="Tahoma" w:eastAsia="Malgun Gothic" w:hAnsi="Tahoma" w:cs="Tahoma"/>
          <w:spacing w:val="-1"/>
          <w:sz w:val="24"/>
          <w:szCs w:val="24"/>
          <w:lang w:val="pt-BR"/>
        </w:rPr>
        <w:t>estatutários</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pelos</w:t>
      </w:r>
      <w:r w:rsidRPr="005D0202">
        <w:rPr>
          <w:rFonts w:ascii="Tahoma" w:eastAsia="Malgun Gothic" w:hAnsi="Tahoma" w:cs="Tahoma"/>
          <w:spacing w:val="2"/>
          <w:sz w:val="24"/>
          <w:szCs w:val="24"/>
          <w:lang w:val="pt-BR"/>
        </w:rPr>
        <w:t xml:space="preserve"> </w:t>
      </w:r>
      <w:proofErr w:type="spellStart"/>
      <w:r w:rsidRPr="005D0202">
        <w:rPr>
          <w:rFonts w:ascii="Tahoma" w:eastAsia="Malgun Gothic" w:hAnsi="Tahoma" w:cs="Tahoma"/>
          <w:spacing w:val="-1"/>
          <w:sz w:val="24"/>
          <w:szCs w:val="24"/>
          <w:lang w:val="pt-BR"/>
        </w:rPr>
        <w:t>art</w:t>
      </w:r>
      <w:r w:rsidR="00057F3B" w:rsidRPr="005D0202">
        <w:rPr>
          <w:rFonts w:ascii="Tahoma" w:eastAsia="Malgun Gothic" w:hAnsi="Tahoma" w:cs="Tahoma"/>
          <w:spacing w:val="-1"/>
          <w:sz w:val="24"/>
          <w:szCs w:val="24"/>
          <w:lang w:val="pt-BR"/>
        </w:rPr>
        <w:t>s</w:t>
      </w:r>
      <w:proofErr w:type="spellEnd"/>
      <w:r w:rsidRPr="005D0202">
        <w:rPr>
          <w:rFonts w:ascii="Tahoma" w:eastAsia="Malgun Gothic" w:hAnsi="Tahoma" w:cs="Tahoma"/>
          <w:spacing w:val="-1"/>
          <w:sz w:val="24"/>
          <w:szCs w:val="24"/>
          <w:lang w:val="pt-BR"/>
        </w:rPr>
        <w:t>.</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129</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a</w:t>
      </w:r>
      <w:r w:rsidRPr="005D0202">
        <w:rPr>
          <w:rFonts w:ascii="Tahoma" w:eastAsia="Malgun Gothic" w:hAnsi="Tahoma" w:cs="Tahoma"/>
          <w:spacing w:val="1"/>
          <w:sz w:val="24"/>
          <w:szCs w:val="24"/>
          <w:lang w:val="pt-BR"/>
        </w:rPr>
        <w:t xml:space="preserve"> </w:t>
      </w:r>
      <w:r w:rsidRPr="005D0202">
        <w:rPr>
          <w:rFonts w:ascii="Tahoma" w:eastAsia="Malgun Gothic" w:hAnsi="Tahoma" w:cs="Tahoma"/>
          <w:sz w:val="24"/>
          <w:szCs w:val="24"/>
          <w:lang w:val="pt-BR"/>
        </w:rPr>
        <w:t>131</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do</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2"/>
          <w:sz w:val="24"/>
          <w:szCs w:val="24"/>
          <w:lang w:val="pt-BR"/>
        </w:rPr>
        <w:t>Regime</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Jurídico</w:t>
      </w:r>
      <w:r w:rsidRPr="005D0202">
        <w:rPr>
          <w:rFonts w:ascii="Tahoma" w:eastAsia="Malgun Gothic" w:hAnsi="Tahoma" w:cs="Tahoma"/>
          <w:spacing w:val="1"/>
          <w:sz w:val="24"/>
          <w:szCs w:val="24"/>
          <w:lang w:val="pt-BR"/>
        </w:rPr>
        <w:t xml:space="preserve"> </w:t>
      </w:r>
      <w:r w:rsidRPr="005D0202">
        <w:rPr>
          <w:rFonts w:ascii="Tahoma" w:eastAsia="Malgun Gothic" w:hAnsi="Tahoma" w:cs="Tahoma"/>
          <w:spacing w:val="-1"/>
          <w:sz w:val="24"/>
          <w:szCs w:val="24"/>
          <w:lang w:val="pt-BR"/>
        </w:rPr>
        <w:t>dos</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Servidores</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Públicos</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do</w:t>
      </w:r>
      <w:r w:rsidRPr="005D0202">
        <w:rPr>
          <w:rFonts w:ascii="Tahoma" w:eastAsia="Malgun Gothic" w:hAnsi="Tahoma" w:cs="Tahoma"/>
          <w:spacing w:val="-1"/>
          <w:sz w:val="24"/>
          <w:szCs w:val="24"/>
          <w:lang w:val="pt-BR"/>
        </w:rPr>
        <w:t xml:space="preserve"> Município</w:t>
      </w:r>
      <w:r w:rsidRPr="005D0202">
        <w:rPr>
          <w:rFonts w:ascii="Tahoma" w:eastAsia="Malgun Gothic" w:hAnsi="Tahoma" w:cs="Tahoma"/>
          <w:spacing w:val="4"/>
          <w:sz w:val="24"/>
          <w:szCs w:val="24"/>
          <w:lang w:val="pt-BR"/>
        </w:rPr>
        <w:t xml:space="preserve"> </w:t>
      </w:r>
      <w:r w:rsidR="006464C7">
        <w:rPr>
          <w:rFonts w:ascii="Tahoma" w:eastAsia="Malgun Gothic" w:hAnsi="Tahoma" w:cs="Tahoma"/>
          <w:sz w:val="24"/>
          <w:szCs w:val="24"/>
          <w:lang w:val="pt-BR"/>
        </w:rPr>
        <w:t>nº</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1.569/2005</w:t>
      </w:r>
      <w:r w:rsidRPr="005D0202">
        <w:rPr>
          <w:rFonts w:ascii="Tahoma" w:eastAsia="Malgun Gothic" w:hAnsi="Tahoma" w:cs="Tahoma"/>
          <w:spacing w:val="1"/>
          <w:sz w:val="24"/>
          <w:szCs w:val="24"/>
          <w:lang w:val="pt-BR"/>
        </w:rPr>
        <w:t xml:space="preserve"> </w:t>
      </w:r>
      <w:r w:rsidRPr="005D0202">
        <w:rPr>
          <w:rFonts w:ascii="Tahoma" w:eastAsia="Malgun Gothic" w:hAnsi="Tahoma" w:cs="Tahoma"/>
          <w:spacing w:val="-1"/>
          <w:sz w:val="24"/>
          <w:szCs w:val="24"/>
          <w:lang w:val="pt-BR"/>
        </w:rPr>
        <w:t>sendo</w:t>
      </w:r>
      <w:r w:rsidRPr="005D0202">
        <w:rPr>
          <w:rFonts w:ascii="Tahoma" w:eastAsia="Malgun Gothic" w:hAnsi="Tahoma" w:cs="Tahoma"/>
          <w:spacing w:val="2"/>
          <w:sz w:val="24"/>
          <w:szCs w:val="24"/>
          <w:lang w:val="pt-BR"/>
        </w:rPr>
        <w:t xml:space="preserve"> </w:t>
      </w:r>
      <w:r w:rsidRPr="005D0202">
        <w:rPr>
          <w:rFonts w:ascii="Tahoma" w:eastAsia="Malgun Gothic" w:hAnsi="Tahoma" w:cs="Tahoma"/>
          <w:sz w:val="24"/>
          <w:szCs w:val="24"/>
          <w:lang w:val="pt-BR"/>
        </w:rPr>
        <w:t>a</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apuração</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processada</w:t>
      </w:r>
      <w:r w:rsidRPr="005D0202">
        <w:rPr>
          <w:rFonts w:ascii="Tahoma" w:eastAsia="Malgun Gothic" w:hAnsi="Tahoma" w:cs="Tahoma"/>
          <w:sz w:val="24"/>
          <w:szCs w:val="24"/>
          <w:lang w:val="pt-BR"/>
        </w:rPr>
        <w:t xml:space="preserve"> na</w:t>
      </w:r>
      <w:r w:rsidRPr="005D0202">
        <w:rPr>
          <w:rFonts w:ascii="Tahoma" w:eastAsia="Malgun Gothic" w:hAnsi="Tahoma" w:cs="Tahoma"/>
          <w:spacing w:val="-2"/>
          <w:sz w:val="24"/>
          <w:szCs w:val="24"/>
          <w:lang w:val="pt-BR"/>
        </w:rPr>
        <w:t xml:space="preserve"> </w:t>
      </w:r>
      <w:r w:rsidRPr="005D0202">
        <w:rPr>
          <w:rFonts w:ascii="Tahoma" w:eastAsia="Malgun Gothic" w:hAnsi="Tahoma" w:cs="Tahoma"/>
          <w:spacing w:val="-1"/>
          <w:sz w:val="24"/>
          <w:szCs w:val="24"/>
          <w:lang w:val="pt-BR"/>
        </w:rPr>
        <w:t>forma</w:t>
      </w:r>
      <w:r w:rsidRPr="005D0202">
        <w:rPr>
          <w:rFonts w:ascii="Tahoma" w:eastAsia="Malgun Gothic" w:hAnsi="Tahoma" w:cs="Tahoma"/>
          <w:sz w:val="24"/>
          <w:szCs w:val="24"/>
          <w:lang w:val="pt-BR"/>
        </w:rPr>
        <w:t xml:space="preserve"> do </w:t>
      </w:r>
      <w:r w:rsidRPr="005D0202">
        <w:rPr>
          <w:rFonts w:ascii="Tahoma" w:eastAsia="Malgun Gothic" w:hAnsi="Tahoma" w:cs="Tahoma"/>
          <w:spacing w:val="-2"/>
          <w:sz w:val="24"/>
          <w:szCs w:val="24"/>
          <w:lang w:val="pt-BR"/>
        </w:rPr>
        <w:t>Regime</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Disciplinar</w:t>
      </w:r>
      <w:r w:rsidRPr="005D0202">
        <w:rPr>
          <w:rFonts w:ascii="Tahoma" w:eastAsia="Malgun Gothic" w:hAnsi="Tahoma" w:cs="Tahoma"/>
          <w:spacing w:val="1"/>
          <w:sz w:val="24"/>
          <w:szCs w:val="24"/>
          <w:lang w:val="pt-BR"/>
        </w:rPr>
        <w:t xml:space="preserve"> </w:t>
      </w:r>
      <w:r w:rsidRPr="005D0202">
        <w:rPr>
          <w:rFonts w:ascii="Tahoma" w:eastAsia="Malgun Gothic" w:hAnsi="Tahoma" w:cs="Tahoma"/>
          <w:sz w:val="24"/>
          <w:szCs w:val="24"/>
          <w:lang w:val="pt-BR"/>
        </w:rPr>
        <w:t>do</w:t>
      </w:r>
      <w:r w:rsidRPr="005D0202">
        <w:rPr>
          <w:rFonts w:ascii="Tahoma" w:eastAsia="Malgun Gothic" w:hAnsi="Tahoma" w:cs="Tahoma"/>
          <w:spacing w:val="-5"/>
          <w:sz w:val="24"/>
          <w:szCs w:val="24"/>
          <w:lang w:val="pt-BR"/>
        </w:rPr>
        <w:t xml:space="preserve"> </w:t>
      </w:r>
      <w:r w:rsidRPr="005D0202">
        <w:rPr>
          <w:rFonts w:ascii="Tahoma" w:eastAsia="Malgun Gothic" w:hAnsi="Tahoma" w:cs="Tahoma"/>
          <w:spacing w:val="-1"/>
          <w:sz w:val="24"/>
          <w:szCs w:val="24"/>
          <w:lang w:val="pt-BR"/>
        </w:rPr>
        <w:t>mesmo</w:t>
      </w:r>
      <w:r w:rsidRPr="005D0202">
        <w:rPr>
          <w:rFonts w:ascii="Tahoma" w:eastAsia="Malgun Gothic" w:hAnsi="Tahoma" w:cs="Tahoma"/>
          <w:sz w:val="24"/>
          <w:szCs w:val="24"/>
          <w:lang w:val="pt-BR"/>
        </w:rPr>
        <w:t xml:space="preserve"> </w:t>
      </w:r>
      <w:r w:rsidRPr="005D0202">
        <w:rPr>
          <w:rFonts w:ascii="Tahoma" w:eastAsia="Malgun Gothic" w:hAnsi="Tahoma" w:cs="Tahoma"/>
          <w:spacing w:val="-1"/>
          <w:sz w:val="24"/>
          <w:szCs w:val="24"/>
          <w:lang w:val="pt-BR"/>
        </w:rPr>
        <w:t>Diploma,</w:t>
      </w:r>
      <w:r w:rsidRPr="005D0202">
        <w:rPr>
          <w:rFonts w:ascii="Tahoma" w:eastAsia="Malgun Gothic" w:hAnsi="Tahoma" w:cs="Tahoma"/>
          <w:sz w:val="24"/>
          <w:szCs w:val="24"/>
          <w:lang w:val="pt-BR"/>
        </w:rPr>
        <w:t xml:space="preserve"> no que couber.</w:t>
      </w:r>
    </w:p>
    <w:p w14:paraId="2B0C8BD5" w14:textId="77777777" w:rsidR="00761BAB" w:rsidRPr="002F02DF" w:rsidRDefault="00761BAB" w:rsidP="00852507">
      <w:pPr>
        <w:ind w:right="2"/>
        <w:jc w:val="both"/>
        <w:rPr>
          <w:rFonts w:ascii="Tahoma" w:eastAsia="Malgun Gothic" w:hAnsi="Tahoma" w:cs="Tahoma"/>
          <w:sz w:val="12"/>
          <w:szCs w:val="12"/>
          <w:lang w:val="pt-BR"/>
        </w:rPr>
      </w:pPr>
    </w:p>
    <w:p w14:paraId="1B5D2EB7" w14:textId="77777777" w:rsidR="00761BAB" w:rsidRPr="005D0202" w:rsidRDefault="006D085D" w:rsidP="00852507">
      <w:pPr>
        <w:pStyle w:val="Ttulo2"/>
        <w:numPr>
          <w:ilvl w:val="0"/>
          <w:numId w:val="10"/>
        </w:numPr>
        <w:tabs>
          <w:tab w:val="left" w:pos="284"/>
          <w:tab w:val="left" w:pos="333"/>
          <w:tab w:val="left" w:pos="426"/>
        </w:tabs>
        <w:ind w:left="0" w:right="2" w:firstLine="0"/>
        <w:jc w:val="both"/>
        <w:rPr>
          <w:rFonts w:ascii="Tahoma" w:eastAsia="Malgun Gothic" w:hAnsi="Tahoma" w:cs="Tahoma"/>
          <w:b w:val="0"/>
          <w:bCs w:val="0"/>
          <w:sz w:val="24"/>
          <w:szCs w:val="24"/>
        </w:rPr>
      </w:pPr>
      <w:r w:rsidRPr="005D0202">
        <w:rPr>
          <w:rFonts w:ascii="Tahoma" w:eastAsia="Malgun Gothic" w:hAnsi="Tahoma" w:cs="Tahoma"/>
          <w:spacing w:val="-1"/>
          <w:sz w:val="24"/>
          <w:szCs w:val="24"/>
        </w:rPr>
        <w:t>INSCRIÇÕES</w:t>
      </w:r>
    </w:p>
    <w:p w14:paraId="723BD044" w14:textId="5CBC5FE1" w:rsidR="00B63BA3" w:rsidRPr="00AC750E" w:rsidRDefault="00254D88" w:rsidP="00B63BA3">
      <w:pPr>
        <w:pStyle w:val="Corpodetexto"/>
        <w:tabs>
          <w:tab w:val="left" w:pos="473"/>
        </w:tabs>
        <w:spacing w:before="0"/>
        <w:ind w:left="0" w:right="2"/>
        <w:jc w:val="both"/>
        <w:rPr>
          <w:rFonts w:ascii="Tahoma" w:eastAsia="Malgun Gothic" w:hAnsi="Tahoma" w:cs="Tahoma"/>
          <w:spacing w:val="29"/>
          <w:sz w:val="24"/>
          <w:szCs w:val="24"/>
          <w:lang w:val="pt-BR"/>
        </w:rPr>
      </w:pPr>
      <w:r w:rsidRPr="005D0202">
        <w:rPr>
          <w:rFonts w:ascii="Tahoma" w:eastAsia="Malgun Gothic" w:hAnsi="Tahoma" w:cs="Tahoma"/>
          <w:b/>
          <w:bCs/>
          <w:spacing w:val="-1"/>
          <w:sz w:val="24"/>
          <w:szCs w:val="24"/>
          <w:lang w:val="pt-BR"/>
        </w:rPr>
        <w:t>3.1</w:t>
      </w:r>
      <w:r w:rsidRPr="005D0202">
        <w:rPr>
          <w:rFonts w:ascii="Tahoma" w:eastAsia="Malgun Gothic" w:hAnsi="Tahoma" w:cs="Tahoma"/>
          <w:spacing w:val="-1"/>
          <w:sz w:val="24"/>
          <w:szCs w:val="24"/>
          <w:lang w:val="pt-BR"/>
        </w:rPr>
        <w:t xml:space="preserve"> </w:t>
      </w:r>
      <w:r w:rsidR="006D085D" w:rsidRPr="005D0202">
        <w:rPr>
          <w:rFonts w:ascii="Tahoma" w:eastAsia="Malgun Gothic" w:hAnsi="Tahoma" w:cs="Tahoma"/>
          <w:spacing w:val="-1"/>
          <w:sz w:val="24"/>
          <w:szCs w:val="24"/>
          <w:lang w:val="pt-BR"/>
        </w:rPr>
        <w:t>As</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pacing w:val="-1"/>
          <w:sz w:val="24"/>
          <w:szCs w:val="24"/>
          <w:lang w:val="pt-BR"/>
        </w:rPr>
        <w:t>inscrições</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pacing w:val="-1"/>
          <w:sz w:val="24"/>
          <w:szCs w:val="24"/>
          <w:lang w:val="pt-BR"/>
        </w:rPr>
        <w:t>serão</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pacing w:val="-1"/>
          <w:sz w:val="24"/>
          <w:szCs w:val="24"/>
          <w:lang w:val="pt-BR"/>
        </w:rPr>
        <w:t>recebidas</w:t>
      </w:r>
      <w:r w:rsidR="006D085D" w:rsidRPr="005D0202">
        <w:rPr>
          <w:rFonts w:ascii="Tahoma" w:eastAsia="Malgun Gothic" w:hAnsi="Tahoma" w:cs="Tahoma"/>
          <w:spacing w:val="29"/>
          <w:sz w:val="24"/>
          <w:szCs w:val="24"/>
          <w:lang w:val="pt-BR"/>
        </w:rPr>
        <w:t xml:space="preserve"> </w:t>
      </w:r>
      <w:r w:rsidR="001066ED">
        <w:rPr>
          <w:rFonts w:ascii="Tahoma" w:eastAsia="Malgun Gothic" w:hAnsi="Tahoma" w:cs="Tahoma"/>
          <w:spacing w:val="29"/>
          <w:sz w:val="24"/>
          <w:szCs w:val="24"/>
          <w:lang w:val="pt-BR"/>
        </w:rPr>
        <w:t>na recepção do Centro Administrativ</w:t>
      </w:r>
      <w:r w:rsidR="00AC750E">
        <w:rPr>
          <w:rFonts w:ascii="Tahoma" w:eastAsia="Malgun Gothic" w:hAnsi="Tahoma" w:cs="Tahoma"/>
          <w:spacing w:val="29"/>
          <w:sz w:val="24"/>
          <w:szCs w:val="24"/>
          <w:lang w:val="pt-BR"/>
        </w:rPr>
        <w:t xml:space="preserve">o, </w:t>
      </w:r>
      <w:r w:rsidR="006D085D" w:rsidRPr="005D0202">
        <w:rPr>
          <w:rFonts w:ascii="Tahoma" w:eastAsia="Malgun Gothic" w:hAnsi="Tahoma" w:cs="Tahoma"/>
          <w:spacing w:val="-1"/>
          <w:sz w:val="24"/>
          <w:szCs w:val="24"/>
          <w:lang w:val="pt-BR"/>
        </w:rPr>
        <w:t>junto</w:t>
      </w:r>
      <w:r w:rsidR="006D085D" w:rsidRPr="005D0202">
        <w:rPr>
          <w:rFonts w:ascii="Tahoma" w:eastAsia="Malgun Gothic" w:hAnsi="Tahoma" w:cs="Tahoma"/>
          <w:spacing w:val="28"/>
          <w:sz w:val="24"/>
          <w:szCs w:val="24"/>
          <w:lang w:val="pt-BR"/>
        </w:rPr>
        <w:t xml:space="preserve"> </w:t>
      </w:r>
      <w:r w:rsidR="006D085D" w:rsidRPr="005D0202">
        <w:rPr>
          <w:rFonts w:ascii="Tahoma" w:eastAsia="Malgun Gothic" w:hAnsi="Tahoma" w:cs="Tahoma"/>
          <w:sz w:val="24"/>
          <w:szCs w:val="24"/>
          <w:lang w:val="pt-BR"/>
        </w:rPr>
        <w:t>à</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pacing w:val="-1"/>
          <w:sz w:val="24"/>
          <w:szCs w:val="24"/>
          <w:lang w:val="pt-BR"/>
        </w:rPr>
        <w:t>sede</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z w:val="24"/>
          <w:szCs w:val="24"/>
          <w:lang w:val="pt-BR"/>
        </w:rPr>
        <w:t>do</w:t>
      </w:r>
      <w:r w:rsidR="006D085D" w:rsidRPr="005D0202">
        <w:rPr>
          <w:rFonts w:ascii="Tahoma" w:eastAsia="Malgun Gothic" w:hAnsi="Tahoma" w:cs="Tahoma"/>
          <w:spacing w:val="28"/>
          <w:sz w:val="24"/>
          <w:szCs w:val="24"/>
          <w:lang w:val="pt-BR"/>
        </w:rPr>
        <w:t xml:space="preserve"> </w:t>
      </w:r>
      <w:r w:rsidR="006D085D" w:rsidRPr="005D0202">
        <w:rPr>
          <w:rFonts w:ascii="Tahoma" w:eastAsia="Malgun Gothic" w:hAnsi="Tahoma" w:cs="Tahoma"/>
          <w:sz w:val="24"/>
          <w:szCs w:val="24"/>
          <w:lang w:val="pt-BR"/>
        </w:rPr>
        <w:t>Município,</w:t>
      </w:r>
      <w:r w:rsidR="006D085D" w:rsidRPr="005D0202">
        <w:rPr>
          <w:rFonts w:ascii="Tahoma" w:eastAsia="Malgun Gothic" w:hAnsi="Tahoma" w:cs="Tahoma"/>
          <w:spacing w:val="28"/>
          <w:sz w:val="24"/>
          <w:szCs w:val="24"/>
          <w:lang w:val="pt-BR"/>
        </w:rPr>
        <w:t xml:space="preserve"> </w:t>
      </w:r>
      <w:r w:rsidR="006D085D" w:rsidRPr="005D0202">
        <w:rPr>
          <w:rFonts w:ascii="Tahoma" w:eastAsia="Malgun Gothic" w:hAnsi="Tahoma" w:cs="Tahoma"/>
          <w:spacing w:val="-1"/>
          <w:sz w:val="24"/>
          <w:szCs w:val="24"/>
          <w:lang w:val="pt-BR"/>
        </w:rPr>
        <w:t>sito</w:t>
      </w:r>
      <w:r w:rsidR="006D085D" w:rsidRPr="005D0202">
        <w:rPr>
          <w:rFonts w:ascii="Tahoma" w:eastAsia="Malgun Gothic" w:hAnsi="Tahoma" w:cs="Tahoma"/>
          <w:spacing w:val="28"/>
          <w:sz w:val="24"/>
          <w:szCs w:val="24"/>
          <w:lang w:val="pt-BR"/>
        </w:rPr>
        <w:t xml:space="preserve"> </w:t>
      </w:r>
      <w:r w:rsidR="006D085D" w:rsidRPr="005D0202">
        <w:rPr>
          <w:rFonts w:ascii="Tahoma" w:eastAsia="Malgun Gothic" w:hAnsi="Tahoma" w:cs="Tahoma"/>
          <w:sz w:val="24"/>
          <w:szCs w:val="24"/>
          <w:lang w:val="pt-BR"/>
        </w:rPr>
        <w:t>à</w:t>
      </w:r>
      <w:r w:rsidR="006D085D" w:rsidRPr="005D0202">
        <w:rPr>
          <w:rFonts w:ascii="Tahoma" w:eastAsia="Malgun Gothic" w:hAnsi="Tahoma" w:cs="Tahoma"/>
          <w:spacing w:val="29"/>
          <w:sz w:val="24"/>
          <w:szCs w:val="24"/>
          <w:lang w:val="pt-BR"/>
        </w:rPr>
        <w:t xml:space="preserve"> </w:t>
      </w:r>
      <w:r w:rsidR="006D085D" w:rsidRPr="005D0202">
        <w:rPr>
          <w:rFonts w:ascii="Tahoma" w:eastAsia="Malgun Gothic" w:hAnsi="Tahoma" w:cs="Tahoma"/>
          <w:spacing w:val="-1"/>
          <w:sz w:val="24"/>
          <w:szCs w:val="24"/>
          <w:lang w:val="pt-BR"/>
        </w:rPr>
        <w:t>Rua</w:t>
      </w:r>
      <w:r w:rsidR="006D085D" w:rsidRPr="005D0202">
        <w:rPr>
          <w:rFonts w:ascii="Tahoma" w:eastAsia="Malgun Gothic" w:hAnsi="Tahoma" w:cs="Tahoma"/>
          <w:spacing w:val="71"/>
          <w:sz w:val="24"/>
          <w:szCs w:val="24"/>
          <w:lang w:val="pt-BR"/>
        </w:rPr>
        <w:t xml:space="preserve"> </w:t>
      </w:r>
      <w:r w:rsidR="006D085D" w:rsidRPr="005D0202">
        <w:rPr>
          <w:rFonts w:ascii="Tahoma" w:eastAsia="Malgun Gothic" w:hAnsi="Tahoma" w:cs="Tahoma"/>
          <w:spacing w:val="-1"/>
          <w:sz w:val="24"/>
          <w:szCs w:val="24"/>
          <w:lang w:val="pt-BR"/>
        </w:rPr>
        <w:t>Conselheiro</w:t>
      </w:r>
      <w:r w:rsidR="006D085D" w:rsidRPr="005D0202">
        <w:rPr>
          <w:rFonts w:ascii="Tahoma" w:eastAsia="Malgun Gothic" w:hAnsi="Tahoma" w:cs="Tahoma"/>
          <w:spacing w:val="-3"/>
          <w:sz w:val="24"/>
          <w:szCs w:val="24"/>
          <w:lang w:val="pt-BR"/>
        </w:rPr>
        <w:t xml:space="preserve"> </w:t>
      </w:r>
      <w:r w:rsidR="006D085D" w:rsidRPr="005D0202">
        <w:rPr>
          <w:rFonts w:ascii="Tahoma" w:eastAsia="Malgun Gothic" w:hAnsi="Tahoma" w:cs="Tahoma"/>
          <w:sz w:val="24"/>
          <w:szCs w:val="24"/>
          <w:lang w:val="pt-BR"/>
        </w:rPr>
        <w:t xml:space="preserve">José </w:t>
      </w:r>
      <w:proofErr w:type="spellStart"/>
      <w:r w:rsidR="006D085D" w:rsidRPr="005D0202">
        <w:rPr>
          <w:rFonts w:ascii="Tahoma" w:eastAsia="Malgun Gothic" w:hAnsi="Tahoma" w:cs="Tahoma"/>
          <w:spacing w:val="-1"/>
          <w:sz w:val="24"/>
          <w:szCs w:val="24"/>
          <w:lang w:val="pt-BR"/>
        </w:rPr>
        <w:t>Bozzetto</w:t>
      </w:r>
      <w:proofErr w:type="spellEnd"/>
      <w:r w:rsidR="006D085D" w:rsidRPr="005D0202">
        <w:rPr>
          <w:rFonts w:ascii="Tahoma" w:eastAsia="Malgun Gothic" w:hAnsi="Tahoma" w:cs="Tahoma"/>
          <w:spacing w:val="-1"/>
          <w:sz w:val="24"/>
          <w:szCs w:val="24"/>
          <w:lang w:val="pt-BR"/>
        </w:rPr>
        <w:t>,</w:t>
      </w:r>
      <w:r w:rsidR="006D085D" w:rsidRPr="005D0202">
        <w:rPr>
          <w:rFonts w:ascii="Tahoma" w:eastAsia="Malgun Gothic" w:hAnsi="Tahoma" w:cs="Tahoma"/>
          <w:sz w:val="24"/>
          <w:szCs w:val="24"/>
          <w:lang w:val="pt-BR"/>
        </w:rPr>
        <w:t xml:space="preserve"> </w:t>
      </w:r>
      <w:r w:rsidR="006464C7">
        <w:rPr>
          <w:rFonts w:ascii="Tahoma" w:eastAsia="Malgun Gothic" w:hAnsi="Tahoma" w:cs="Tahoma"/>
          <w:sz w:val="24"/>
          <w:szCs w:val="24"/>
          <w:lang w:val="pt-BR"/>
        </w:rPr>
        <w:t>nº</w:t>
      </w:r>
      <w:r w:rsidR="006D085D" w:rsidRPr="005D0202">
        <w:rPr>
          <w:rFonts w:ascii="Tahoma" w:eastAsia="Malgun Gothic" w:hAnsi="Tahoma" w:cs="Tahoma"/>
          <w:spacing w:val="-2"/>
          <w:sz w:val="24"/>
          <w:szCs w:val="24"/>
          <w:lang w:val="pt-BR"/>
        </w:rPr>
        <w:t xml:space="preserve"> </w:t>
      </w:r>
      <w:r w:rsidR="006D085D" w:rsidRPr="005D0202">
        <w:rPr>
          <w:rFonts w:ascii="Tahoma" w:eastAsia="Malgun Gothic" w:hAnsi="Tahoma" w:cs="Tahoma"/>
          <w:sz w:val="24"/>
          <w:szCs w:val="24"/>
          <w:lang w:val="pt-BR"/>
        </w:rPr>
        <w:t xml:space="preserve">987, no período </w:t>
      </w:r>
      <w:r w:rsidR="006D085D" w:rsidRPr="005D0202">
        <w:rPr>
          <w:rFonts w:ascii="Tahoma" w:eastAsia="Malgun Gothic" w:hAnsi="Tahoma" w:cs="Tahoma"/>
          <w:spacing w:val="-1"/>
          <w:sz w:val="24"/>
          <w:szCs w:val="24"/>
          <w:lang w:val="pt-BR"/>
        </w:rPr>
        <w:t>compreendido</w:t>
      </w:r>
      <w:r w:rsidR="006D085D" w:rsidRPr="005D0202">
        <w:rPr>
          <w:rFonts w:ascii="Tahoma" w:eastAsia="Malgun Gothic" w:hAnsi="Tahoma" w:cs="Tahoma"/>
          <w:sz w:val="24"/>
          <w:szCs w:val="24"/>
          <w:lang w:val="pt-BR"/>
        </w:rPr>
        <w:t xml:space="preserve"> </w:t>
      </w:r>
      <w:r w:rsidR="006D085D" w:rsidRPr="005D0202">
        <w:rPr>
          <w:rFonts w:ascii="Tahoma" w:eastAsia="Malgun Gothic" w:hAnsi="Tahoma" w:cs="Tahoma"/>
          <w:spacing w:val="-1"/>
          <w:sz w:val="24"/>
          <w:szCs w:val="24"/>
          <w:lang w:val="pt-BR"/>
        </w:rPr>
        <w:t>entre</w:t>
      </w:r>
      <w:r w:rsidR="006D085D" w:rsidRPr="005D0202">
        <w:rPr>
          <w:rFonts w:ascii="Tahoma" w:eastAsia="Malgun Gothic" w:hAnsi="Tahoma" w:cs="Tahoma"/>
          <w:sz w:val="24"/>
          <w:szCs w:val="24"/>
          <w:lang w:val="pt-BR"/>
        </w:rPr>
        <w:t xml:space="preserve"> </w:t>
      </w:r>
      <w:r w:rsidR="00B63BA3" w:rsidRPr="005D0202">
        <w:rPr>
          <w:rFonts w:ascii="Tahoma" w:eastAsia="Malgun Gothic" w:hAnsi="Tahoma" w:cs="Tahoma"/>
          <w:sz w:val="24"/>
          <w:szCs w:val="24"/>
          <w:lang w:val="pt-BR"/>
        </w:rPr>
        <w:t>as</w:t>
      </w:r>
      <w:r w:rsidR="006D085D" w:rsidRPr="005D0202">
        <w:rPr>
          <w:rFonts w:ascii="Tahoma" w:eastAsia="Malgun Gothic" w:hAnsi="Tahoma" w:cs="Tahoma"/>
          <w:spacing w:val="2"/>
          <w:sz w:val="24"/>
          <w:szCs w:val="24"/>
          <w:lang w:val="pt-BR"/>
        </w:rPr>
        <w:t xml:space="preserve"> </w:t>
      </w:r>
      <w:bookmarkStart w:id="0" w:name="_Hlk17966347"/>
      <w:r w:rsidR="00203540" w:rsidRPr="005D0202">
        <w:rPr>
          <w:rFonts w:ascii="Tahoma" w:eastAsia="Malgun Gothic" w:hAnsi="Tahoma" w:cs="Tahoma"/>
          <w:spacing w:val="-1"/>
          <w:sz w:val="24"/>
          <w:szCs w:val="24"/>
          <w:lang w:val="pt-BR"/>
        </w:rPr>
        <w:t>08</w:t>
      </w:r>
      <w:r w:rsidR="0025795E" w:rsidRPr="005D0202">
        <w:rPr>
          <w:rFonts w:ascii="Tahoma" w:eastAsia="Malgun Gothic" w:hAnsi="Tahoma" w:cs="Tahoma"/>
          <w:spacing w:val="-1"/>
          <w:sz w:val="24"/>
          <w:szCs w:val="24"/>
          <w:lang w:val="pt-BR"/>
        </w:rPr>
        <w:t>h</w:t>
      </w:r>
      <w:r w:rsidR="00203540" w:rsidRPr="005D0202">
        <w:rPr>
          <w:rFonts w:ascii="Tahoma" w:eastAsia="Malgun Gothic" w:hAnsi="Tahoma" w:cs="Tahoma"/>
          <w:spacing w:val="-1"/>
          <w:sz w:val="24"/>
          <w:szCs w:val="24"/>
          <w:lang w:val="pt-BR"/>
        </w:rPr>
        <w:t>s</w:t>
      </w:r>
      <w:r w:rsidR="006D085D" w:rsidRPr="005D0202">
        <w:rPr>
          <w:rFonts w:ascii="Tahoma" w:eastAsia="Malgun Gothic" w:hAnsi="Tahoma" w:cs="Tahoma"/>
          <w:sz w:val="24"/>
          <w:szCs w:val="24"/>
          <w:lang w:val="pt-BR"/>
        </w:rPr>
        <w:t xml:space="preserve"> </w:t>
      </w:r>
      <w:r w:rsidR="000D02D6" w:rsidRPr="005D0202">
        <w:rPr>
          <w:rFonts w:ascii="Tahoma" w:eastAsia="Malgun Gothic" w:hAnsi="Tahoma" w:cs="Tahoma"/>
          <w:sz w:val="24"/>
          <w:szCs w:val="24"/>
          <w:lang w:val="pt-BR"/>
        </w:rPr>
        <w:t>às</w:t>
      </w:r>
      <w:r w:rsidR="006D085D" w:rsidRPr="005D0202">
        <w:rPr>
          <w:rFonts w:ascii="Tahoma" w:eastAsia="Malgun Gothic" w:hAnsi="Tahoma" w:cs="Tahoma"/>
          <w:sz w:val="24"/>
          <w:szCs w:val="24"/>
          <w:lang w:val="pt-BR"/>
        </w:rPr>
        <w:t xml:space="preserve"> </w:t>
      </w:r>
      <w:r w:rsidR="000D02D6" w:rsidRPr="005D0202">
        <w:rPr>
          <w:rFonts w:ascii="Tahoma" w:eastAsia="Malgun Gothic" w:hAnsi="Tahoma" w:cs="Tahoma"/>
          <w:spacing w:val="-1"/>
          <w:sz w:val="24"/>
          <w:szCs w:val="24"/>
          <w:lang w:val="pt-BR"/>
        </w:rPr>
        <w:t>1</w:t>
      </w:r>
      <w:r w:rsidR="00203540" w:rsidRPr="005D0202">
        <w:rPr>
          <w:rFonts w:ascii="Tahoma" w:eastAsia="Malgun Gothic" w:hAnsi="Tahoma" w:cs="Tahoma"/>
          <w:spacing w:val="-1"/>
          <w:sz w:val="24"/>
          <w:szCs w:val="24"/>
          <w:lang w:val="pt-BR"/>
        </w:rPr>
        <w:t xml:space="preserve">1h30min e das 13h30min às </w:t>
      </w:r>
      <w:r w:rsidR="001066ED">
        <w:rPr>
          <w:rFonts w:ascii="Tahoma" w:eastAsia="Malgun Gothic" w:hAnsi="Tahoma" w:cs="Tahoma"/>
          <w:spacing w:val="-1"/>
          <w:sz w:val="24"/>
          <w:szCs w:val="24"/>
          <w:lang w:val="pt-BR"/>
        </w:rPr>
        <w:t>17</w:t>
      </w:r>
      <w:r w:rsidR="00203540" w:rsidRPr="005D0202">
        <w:rPr>
          <w:rFonts w:ascii="Tahoma" w:eastAsia="Malgun Gothic" w:hAnsi="Tahoma" w:cs="Tahoma"/>
          <w:spacing w:val="-1"/>
          <w:sz w:val="24"/>
          <w:szCs w:val="24"/>
          <w:lang w:val="pt-BR"/>
        </w:rPr>
        <w:t>h</w:t>
      </w:r>
      <w:bookmarkEnd w:id="0"/>
      <w:r w:rsidR="00A94159" w:rsidRPr="005D0202">
        <w:rPr>
          <w:rFonts w:ascii="Tahoma" w:eastAsia="Malgun Gothic" w:hAnsi="Tahoma" w:cs="Tahoma"/>
          <w:spacing w:val="-1"/>
          <w:sz w:val="24"/>
          <w:szCs w:val="24"/>
          <w:lang w:val="pt-BR"/>
        </w:rPr>
        <w:t>,</w:t>
      </w:r>
      <w:r w:rsidR="006D085D" w:rsidRPr="005D0202">
        <w:rPr>
          <w:rFonts w:ascii="Tahoma" w:eastAsia="Malgun Gothic" w:hAnsi="Tahoma" w:cs="Tahoma"/>
          <w:sz w:val="24"/>
          <w:szCs w:val="24"/>
          <w:lang w:val="pt-BR"/>
        </w:rPr>
        <w:t xml:space="preserve"> </w:t>
      </w:r>
      <w:r w:rsidR="006D085D" w:rsidRPr="00B63BA3">
        <w:rPr>
          <w:rFonts w:ascii="Tahoma" w:eastAsia="Malgun Gothic" w:hAnsi="Tahoma" w:cs="Tahoma"/>
          <w:sz w:val="24"/>
          <w:szCs w:val="24"/>
          <w:lang w:val="pt-BR"/>
        </w:rPr>
        <w:t xml:space="preserve">do </w:t>
      </w:r>
      <w:r w:rsidR="006D085D" w:rsidRPr="00B63BA3">
        <w:rPr>
          <w:rFonts w:ascii="Tahoma" w:eastAsia="Malgun Gothic" w:hAnsi="Tahoma" w:cs="Tahoma"/>
          <w:spacing w:val="-1"/>
          <w:sz w:val="24"/>
          <w:szCs w:val="24"/>
          <w:lang w:val="pt-BR"/>
        </w:rPr>
        <w:t>dia</w:t>
      </w:r>
      <w:r w:rsidR="0046140D" w:rsidRPr="00B63BA3">
        <w:rPr>
          <w:rFonts w:ascii="Tahoma" w:eastAsia="Malgun Gothic" w:hAnsi="Tahoma" w:cs="Tahoma"/>
          <w:spacing w:val="73"/>
          <w:sz w:val="24"/>
          <w:szCs w:val="24"/>
          <w:lang w:val="pt-BR"/>
        </w:rPr>
        <w:t xml:space="preserve"> </w:t>
      </w:r>
      <w:r w:rsidR="00076489" w:rsidRPr="00B63BA3">
        <w:rPr>
          <w:rFonts w:ascii="Tahoma" w:eastAsia="Malgun Gothic" w:hAnsi="Tahoma" w:cs="Tahoma"/>
          <w:b/>
          <w:bCs/>
          <w:spacing w:val="73"/>
          <w:sz w:val="24"/>
          <w:szCs w:val="24"/>
          <w:lang w:val="pt-BR"/>
        </w:rPr>
        <w:t>03</w:t>
      </w:r>
      <w:r w:rsidR="0046140D" w:rsidRPr="00B63BA3">
        <w:rPr>
          <w:rFonts w:ascii="Tahoma" w:eastAsia="Malgun Gothic" w:hAnsi="Tahoma" w:cs="Tahoma"/>
          <w:b/>
          <w:bCs/>
          <w:sz w:val="24"/>
          <w:szCs w:val="24"/>
          <w:lang w:val="pt-BR"/>
        </w:rPr>
        <w:t xml:space="preserve"> </w:t>
      </w:r>
      <w:r w:rsidR="0046140D" w:rsidRPr="00B63BA3">
        <w:rPr>
          <w:rFonts w:ascii="Tahoma" w:eastAsia="Malgun Gothic" w:hAnsi="Tahoma" w:cs="Tahoma"/>
          <w:b/>
          <w:sz w:val="24"/>
          <w:szCs w:val="24"/>
          <w:lang w:val="pt-BR"/>
        </w:rPr>
        <w:t xml:space="preserve">de </w:t>
      </w:r>
      <w:r w:rsidR="00076489" w:rsidRPr="00B63BA3">
        <w:rPr>
          <w:rFonts w:ascii="Tahoma" w:eastAsia="Malgun Gothic" w:hAnsi="Tahoma" w:cs="Tahoma"/>
          <w:b/>
          <w:sz w:val="24"/>
          <w:szCs w:val="24"/>
          <w:lang w:val="pt-BR"/>
        </w:rPr>
        <w:t xml:space="preserve">novembro </w:t>
      </w:r>
      <w:r w:rsidR="006D085D" w:rsidRPr="00B63BA3">
        <w:rPr>
          <w:rFonts w:ascii="Tahoma" w:eastAsia="Malgun Gothic" w:hAnsi="Tahoma" w:cs="Tahoma"/>
          <w:b/>
          <w:sz w:val="24"/>
          <w:szCs w:val="24"/>
          <w:lang w:val="pt-BR"/>
        </w:rPr>
        <w:t>de</w:t>
      </w:r>
      <w:r w:rsidR="006D085D" w:rsidRPr="00B63BA3">
        <w:rPr>
          <w:rFonts w:ascii="Tahoma" w:eastAsia="Malgun Gothic" w:hAnsi="Tahoma" w:cs="Tahoma"/>
          <w:sz w:val="24"/>
          <w:szCs w:val="24"/>
          <w:lang w:val="pt-BR"/>
        </w:rPr>
        <w:t xml:space="preserve"> </w:t>
      </w:r>
      <w:r w:rsidR="006D085D" w:rsidRPr="00B63BA3">
        <w:rPr>
          <w:rFonts w:ascii="Tahoma" w:eastAsia="Malgun Gothic" w:hAnsi="Tahoma" w:cs="Tahoma"/>
          <w:b/>
          <w:bCs/>
          <w:spacing w:val="-1"/>
          <w:sz w:val="24"/>
          <w:szCs w:val="24"/>
          <w:lang w:val="pt-BR"/>
        </w:rPr>
        <w:t>20</w:t>
      </w:r>
      <w:r w:rsidR="006C43BC" w:rsidRPr="00B63BA3">
        <w:rPr>
          <w:rFonts w:ascii="Tahoma" w:eastAsia="Malgun Gothic" w:hAnsi="Tahoma" w:cs="Tahoma"/>
          <w:b/>
          <w:bCs/>
          <w:spacing w:val="-1"/>
          <w:sz w:val="24"/>
          <w:szCs w:val="24"/>
          <w:lang w:val="pt-BR"/>
        </w:rPr>
        <w:t>2</w:t>
      </w:r>
      <w:r w:rsidR="00076489" w:rsidRPr="00B63BA3">
        <w:rPr>
          <w:rFonts w:ascii="Tahoma" w:eastAsia="Malgun Gothic" w:hAnsi="Tahoma" w:cs="Tahoma"/>
          <w:b/>
          <w:bCs/>
          <w:spacing w:val="-1"/>
          <w:sz w:val="24"/>
          <w:szCs w:val="24"/>
          <w:lang w:val="pt-BR"/>
        </w:rPr>
        <w:t>5</w:t>
      </w:r>
      <w:r w:rsidR="001A2C36" w:rsidRPr="00B63BA3">
        <w:rPr>
          <w:rFonts w:ascii="Tahoma" w:eastAsia="Malgun Gothic" w:hAnsi="Tahoma" w:cs="Tahoma"/>
          <w:b/>
          <w:bCs/>
          <w:spacing w:val="-1"/>
          <w:sz w:val="24"/>
          <w:szCs w:val="24"/>
          <w:lang w:val="pt-BR"/>
        </w:rPr>
        <w:t xml:space="preserve"> </w:t>
      </w:r>
      <w:r w:rsidR="006D085D" w:rsidRPr="00B63BA3">
        <w:rPr>
          <w:rFonts w:ascii="Tahoma" w:eastAsia="Malgun Gothic" w:hAnsi="Tahoma" w:cs="Tahoma"/>
          <w:spacing w:val="-1"/>
          <w:sz w:val="24"/>
          <w:szCs w:val="24"/>
          <w:lang w:val="pt-BR"/>
        </w:rPr>
        <w:t>até</w:t>
      </w:r>
      <w:r w:rsidR="006D085D" w:rsidRPr="00B63BA3">
        <w:rPr>
          <w:rFonts w:ascii="Tahoma" w:eastAsia="Malgun Gothic" w:hAnsi="Tahoma" w:cs="Tahoma"/>
          <w:spacing w:val="-2"/>
          <w:sz w:val="24"/>
          <w:szCs w:val="24"/>
          <w:lang w:val="pt-BR"/>
        </w:rPr>
        <w:t xml:space="preserve"> </w:t>
      </w:r>
      <w:r w:rsidR="0046140D" w:rsidRPr="00B63BA3">
        <w:rPr>
          <w:rFonts w:ascii="Tahoma" w:eastAsia="Malgun Gothic" w:hAnsi="Tahoma" w:cs="Tahoma"/>
          <w:sz w:val="24"/>
          <w:szCs w:val="24"/>
          <w:lang w:val="pt-BR"/>
        </w:rPr>
        <w:t>o</w:t>
      </w:r>
      <w:r w:rsidR="006D085D" w:rsidRPr="00B63BA3">
        <w:rPr>
          <w:rFonts w:ascii="Tahoma" w:eastAsia="Malgun Gothic" w:hAnsi="Tahoma" w:cs="Tahoma"/>
          <w:sz w:val="24"/>
          <w:szCs w:val="24"/>
          <w:lang w:val="pt-BR"/>
        </w:rPr>
        <w:t xml:space="preserve"> </w:t>
      </w:r>
      <w:r w:rsidR="006D085D" w:rsidRPr="00B63BA3">
        <w:rPr>
          <w:rFonts w:ascii="Tahoma" w:eastAsia="Malgun Gothic" w:hAnsi="Tahoma" w:cs="Tahoma"/>
          <w:spacing w:val="-1"/>
          <w:sz w:val="24"/>
          <w:szCs w:val="24"/>
          <w:lang w:val="pt-BR"/>
        </w:rPr>
        <w:t>dia</w:t>
      </w:r>
      <w:r w:rsidR="006D085D" w:rsidRPr="00B63BA3">
        <w:rPr>
          <w:rFonts w:ascii="Tahoma" w:eastAsia="Malgun Gothic" w:hAnsi="Tahoma" w:cs="Tahoma"/>
          <w:sz w:val="24"/>
          <w:szCs w:val="24"/>
          <w:lang w:val="pt-BR"/>
        </w:rPr>
        <w:t xml:space="preserve"> </w:t>
      </w:r>
      <w:r w:rsidR="001066ED" w:rsidRPr="00B63BA3">
        <w:rPr>
          <w:rFonts w:ascii="Tahoma" w:eastAsia="Malgun Gothic" w:hAnsi="Tahoma" w:cs="Tahoma"/>
          <w:b/>
          <w:bCs/>
          <w:sz w:val="24"/>
          <w:szCs w:val="24"/>
          <w:lang w:val="pt-BR"/>
        </w:rPr>
        <w:t>0</w:t>
      </w:r>
      <w:r w:rsidR="00076489" w:rsidRPr="00B63BA3">
        <w:rPr>
          <w:rFonts w:ascii="Tahoma" w:eastAsia="Malgun Gothic" w:hAnsi="Tahoma" w:cs="Tahoma"/>
          <w:b/>
          <w:bCs/>
          <w:sz w:val="24"/>
          <w:szCs w:val="24"/>
          <w:lang w:val="pt-BR"/>
        </w:rPr>
        <w:t>7</w:t>
      </w:r>
      <w:r w:rsidR="006D085D" w:rsidRPr="00B63BA3">
        <w:rPr>
          <w:rFonts w:ascii="Tahoma" w:eastAsia="Malgun Gothic" w:hAnsi="Tahoma" w:cs="Tahoma"/>
          <w:b/>
          <w:bCs/>
          <w:spacing w:val="-3"/>
          <w:sz w:val="24"/>
          <w:szCs w:val="24"/>
          <w:lang w:val="pt-BR"/>
        </w:rPr>
        <w:t xml:space="preserve"> </w:t>
      </w:r>
      <w:r w:rsidR="006D085D" w:rsidRPr="00B63BA3">
        <w:rPr>
          <w:rFonts w:ascii="Tahoma" w:eastAsia="Malgun Gothic" w:hAnsi="Tahoma" w:cs="Tahoma"/>
          <w:b/>
          <w:sz w:val="24"/>
          <w:szCs w:val="24"/>
          <w:lang w:val="pt-BR"/>
        </w:rPr>
        <w:t>de</w:t>
      </w:r>
      <w:r w:rsidR="006D085D" w:rsidRPr="00B63BA3">
        <w:rPr>
          <w:rFonts w:ascii="Tahoma" w:eastAsia="Malgun Gothic" w:hAnsi="Tahoma" w:cs="Tahoma"/>
          <w:b/>
          <w:spacing w:val="-2"/>
          <w:sz w:val="24"/>
          <w:szCs w:val="24"/>
          <w:lang w:val="pt-BR"/>
        </w:rPr>
        <w:t xml:space="preserve"> </w:t>
      </w:r>
      <w:r w:rsidR="00CE32B6" w:rsidRPr="00B63BA3">
        <w:rPr>
          <w:rFonts w:ascii="Tahoma" w:eastAsia="Malgun Gothic" w:hAnsi="Tahoma" w:cs="Tahoma"/>
          <w:b/>
          <w:sz w:val="24"/>
          <w:szCs w:val="24"/>
          <w:lang w:val="pt-BR"/>
        </w:rPr>
        <w:t>nove</w:t>
      </w:r>
      <w:r w:rsidR="006C43BC" w:rsidRPr="00B63BA3">
        <w:rPr>
          <w:rFonts w:ascii="Tahoma" w:eastAsia="Malgun Gothic" w:hAnsi="Tahoma" w:cs="Tahoma"/>
          <w:b/>
          <w:sz w:val="24"/>
          <w:szCs w:val="24"/>
          <w:lang w:val="pt-BR"/>
        </w:rPr>
        <w:t>mbro</w:t>
      </w:r>
      <w:r w:rsidR="001A2C36" w:rsidRPr="00B63BA3">
        <w:rPr>
          <w:rFonts w:ascii="Tahoma" w:eastAsia="Malgun Gothic" w:hAnsi="Tahoma" w:cs="Tahoma"/>
          <w:b/>
          <w:sz w:val="24"/>
          <w:szCs w:val="24"/>
          <w:lang w:val="pt-BR"/>
        </w:rPr>
        <w:t xml:space="preserve"> de</w:t>
      </w:r>
      <w:r w:rsidR="001A2C36" w:rsidRPr="00B63BA3">
        <w:rPr>
          <w:rFonts w:ascii="Tahoma" w:eastAsia="Malgun Gothic" w:hAnsi="Tahoma" w:cs="Tahoma"/>
          <w:sz w:val="24"/>
          <w:szCs w:val="24"/>
          <w:lang w:val="pt-BR"/>
        </w:rPr>
        <w:t xml:space="preserve"> </w:t>
      </w:r>
      <w:r w:rsidR="001A2C36" w:rsidRPr="00B63BA3">
        <w:rPr>
          <w:rFonts w:ascii="Tahoma" w:eastAsia="Malgun Gothic" w:hAnsi="Tahoma" w:cs="Tahoma"/>
          <w:b/>
          <w:bCs/>
          <w:spacing w:val="-1"/>
          <w:sz w:val="24"/>
          <w:szCs w:val="24"/>
          <w:lang w:val="pt-BR"/>
        </w:rPr>
        <w:t>20</w:t>
      </w:r>
      <w:r w:rsidR="006C43BC" w:rsidRPr="00B63BA3">
        <w:rPr>
          <w:rFonts w:ascii="Tahoma" w:eastAsia="Malgun Gothic" w:hAnsi="Tahoma" w:cs="Tahoma"/>
          <w:b/>
          <w:bCs/>
          <w:spacing w:val="-1"/>
          <w:sz w:val="24"/>
          <w:szCs w:val="24"/>
          <w:lang w:val="pt-BR"/>
        </w:rPr>
        <w:t>2</w:t>
      </w:r>
      <w:r w:rsidR="00076489" w:rsidRPr="00B63BA3">
        <w:rPr>
          <w:rFonts w:ascii="Tahoma" w:eastAsia="Malgun Gothic" w:hAnsi="Tahoma" w:cs="Tahoma"/>
          <w:b/>
          <w:bCs/>
          <w:spacing w:val="-1"/>
          <w:sz w:val="24"/>
          <w:szCs w:val="24"/>
          <w:lang w:val="pt-BR"/>
        </w:rPr>
        <w:t>5</w:t>
      </w:r>
      <w:r w:rsidR="006D085D" w:rsidRPr="00B63BA3">
        <w:rPr>
          <w:rFonts w:ascii="Tahoma" w:eastAsia="Malgun Gothic" w:hAnsi="Tahoma" w:cs="Tahoma"/>
          <w:b/>
          <w:spacing w:val="-1"/>
          <w:sz w:val="24"/>
          <w:szCs w:val="24"/>
          <w:lang w:val="pt-BR"/>
        </w:rPr>
        <w:t>.</w:t>
      </w:r>
    </w:p>
    <w:p w14:paraId="0A43BE3A"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sz w:val="24"/>
          <w:szCs w:val="24"/>
          <w:lang w:val="pt-BR"/>
        </w:rPr>
        <w:t>3.1.1</w:t>
      </w:r>
      <w:r w:rsidRPr="00515D0E">
        <w:rPr>
          <w:rFonts w:ascii="Tahoma" w:hAnsi="Tahoma" w:cs="Tahoma"/>
          <w:sz w:val="24"/>
          <w:szCs w:val="24"/>
          <w:lang w:val="pt-BR"/>
        </w:rPr>
        <w:t xml:space="preserve"> O </w:t>
      </w:r>
      <w:r w:rsidRPr="00515D0E">
        <w:rPr>
          <w:rFonts w:ascii="Tahoma" w:hAnsi="Tahoma" w:cs="Tahoma"/>
          <w:color w:val="000000"/>
          <w:sz w:val="24"/>
          <w:szCs w:val="24"/>
          <w:lang w:val="pt-BR"/>
        </w:rPr>
        <w:t xml:space="preserve">candidato deverá </w:t>
      </w:r>
      <w:proofErr w:type="gramStart"/>
      <w:r w:rsidRPr="00515D0E">
        <w:rPr>
          <w:rFonts w:ascii="Tahoma" w:hAnsi="Tahoma" w:cs="Tahoma"/>
          <w:color w:val="000000"/>
          <w:sz w:val="24"/>
          <w:szCs w:val="24"/>
          <w:lang w:val="pt-BR"/>
        </w:rPr>
        <w:t>comparecer pessoalmente</w:t>
      </w:r>
      <w:proofErr w:type="gramEnd"/>
      <w:r w:rsidRPr="00515D0E">
        <w:rPr>
          <w:rFonts w:ascii="Tahoma" w:hAnsi="Tahoma" w:cs="Tahoma"/>
          <w:color w:val="000000"/>
          <w:sz w:val="24"/>
          <w:szCs w:val="24"/>
          <w:lang w:val="pt-BR"/>
        </w:rPr>
        <w:t xml:space="preserve"> no endereço, observando horários e prazos indicados no item 3.1, </w:t>
      </w:r>
      <w:r w:rsidRPr="00515D0E">
        <w:rPr>
          <w:rFonts w:ascii="Tahoma" w:hAnsi="Tahoma" w:cs="Tahoma"/>
          <w:sz w:val="24"/>
          <w:szCs w:val="24"/>
          <w:lang w:val="pt-BR"/>
        </w:rPr>
        <w:t>ou por intermédio de procurador munido de instrumento público ou particular de mandato (com poderes especiais para realizar a sua inscrição no Processo Seletivo Simplificado).</w:t>
      </w:r>
    </w:p>
    <w:p w14:paraId="63E56680"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sz w:val="24"/>
          <w:szCs w:val="24"/>
          <w:lang w:val="pt-BR"/>
        </w:rPr>
        <w:t xml:space="preserve">3.2 </w:t>
      </w:r>
      <w:r w:rsidRPr="00515D0E">
        <w:rPr>
          <w:rFonts w:ascii="Tahoma" w:hAnsi="Tahoma" w:cs="Tahoma"/>
          <w:color w:val="000000"/>
          <w:sz w:val="24"/>
          <w:szCs w:val="24"/>
          <w:lang w:val="pt-BR"/>
        </w:rPr>
        <w:t>A inscrição do candidato implicará o conhecimento prévio e a tácita aceitação das presentes instruções e normas estabelecidas neste Edital.</w:t>
      </w:r>
    </w:p>
    <w:p w14:paraId="729A1583"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 xml:space="preserve">3.3 </w:t>
      </w:r>
      <w:r w:rsidRPr="00515D0E">
        <w:rPr>
          <w:rFonts w:ascii="Tahoma" w:hAnsi="Tahoma" w:cs="Tahoma"/>
          <w:color w:val="000000"/>
          <w:sz w:val="24"/>
          <w:szCs w:val="24"/>
          <w:lang w:val="pt-BR"/>
        </w:rPr>
        <w:t>As inscrições serão gratuitas por não haver despesas decorrentes do Processo Seletivo Simplificado.</w:t>
      </w:r>
    </w:p>
    <w:p w14:paraId="1C383AB4" w14:textId="77777777" w:rsidR="00A0730A" w:rsidRPr="002F02DF" w:rsidRDefault="001066ED" w:rsidP="00852507">
      <w:pPr>
        <w:spacing w:after="120"/>
        <w:jc w:val="both"/>
        <w:rPr>
          <w:rFonts w:ascii="Tahoma" w:eastAsia="Malgun Gothic" w:hAnsi="Tahoma" w:cs="Tahoma"/>
          <w:sz w:val="12"/>
          <w:szCs w:val="12"/>
          <w:lang w:val="pt-BR"/>
        </w:rPr>
      </w:pPr>
      <w:r w:rsidRPr="00515D0E">
        <w:rPr>
          <w:rFonts w:ascii="Tahoma" w:hAnsi="Tahoma" w:cs="Tahoma"/>
          <w:b/>
          <w:color w:val="000000"/>
          <w:sz w:val="24"/>
          <w:szCs w:val="24"/>
          <w:lang w:val="pt-BR"/>
        </w:rPr>
        <w:t xml:space="preserve">3.4 </w:t>
      </w:r>
      <w:r w:rsidRPr="00515D0E">
        <w:rPr>
          <w:rFonts w:ascii="Tahoma" w:hAnsi="Tahoma" w:cs="Tahoma"/>
          <w:color w:val="000000"/>
          <w:sz w:val="24"/>
          <w:szCs w:val="24"/>
          <w:lang w:val="pt-BR"/>
        </w:rPr>
        <w:t xml:space="preserve">O candidato que fizer qualquer declaração falsa, inexata ou, ainda que não possa </w:t>
      </w:r>
      <w:r w:rsidRPr="00515D0E">
        <w:rPr>
          <w:rFonts w:ascii="Tahoma" w:hAnsi="Tahoma" w:cs="Tahoma"/>
          <w:sz w:val="24"/>
          <w:szCs w:val="24"/>
          <w:lang w:val="pt-BR"/>
        </w:rPr>
        <w:t xml:space="preserve">satisfazer todas as condições estabelecidas neste Edital, terá sua inscrição cancelada e, em consequência, anulados todos os atos dela decorrentes, mesmo tendo sido aprovado, no caso do fato ser constatado posteriormente à realização do </w:t>
      </w:r>
      <w:r w:rsidRPr="00515D0E">
        <w:rPr>
          <w:rFonts w:ascii="Tahoma" w:hAnsi="Tahoma" w:cs="Tahoma"/>
          <w:color w:val="000000"/>
          <w:sz w:val="24"/>
          <w:szCs w:val="24"/>
          <w:lang w:val="pt-BR"/>
        </w:rPr>
        <w:t>Processo Seletivo Simplificado</w:t>
      </w:r>
    </w:p>
    <w:p w14:paraId="3430C576" w14:textId="77777777" w:rsidR="00B00E0C" w:rsidRPr="00211FBB" w:rsidRDefault="00B00E0C" w:rsidP="00852507">
      <w:pPr>
        <w:ind w:right="2"/>
        <w:jc w:val="both"/>
        <w:rPr>
          <w:rFonts w:ascii="Tahoma" w:eastAsia="Malgun Gothic" w:hAnsi="Tahoma" w:cs="Tahoma"/>
          <w:b/>
          <w:sz w:val="24"/>
          <w:szCs w:val="24"/>
          <w:lang w:val="pt-BR"/>
        </w:rPr>
      </w:pPr>
      <w:r w:rsidRPr="00211FBB">
        <w:rPr>
          <w:rFonts w:ascii="Tahoma" w:eastAsia="Malgun Gothic" w:hAnsi="Tahoma" w:cs="Tahoma"/>
          <w:b/>
          <w:sz w:val="24"/>
          <w:szCs w:val="24"/>
          <w:lang w:val="pt-BR"/>
        </w:rPr>
        <w:t>4. DA DOCUMENTAÇÃO</w:t>
      </w:r>
    </w:p>
    <w:p w14:paraId="4E1410F0"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4.1</w:t>
      </w:r>
      <w:r w:rsidRPr="00515D0E">
        <w:rPr>
          <w:rFonts w:ascii="Tahoma" w:hAnsi="Tahoma" w:cs="Tahoma"/>
          <w:color w:val="000000"/>
          <w:sz w:val="24"/>
          <w:szCs w:val="24"/>
          <w:lang w:val="pt-BR"/>
        </w:rPr>
        <w:t xml:space="preserve"> Para inscrever-se no Processo Seletivo Simplificado, o candidato deverá apresentar os seguintes documentos:</w:t>
      </w:r>
    </w:p>
    <w:p w14:paraId="72DAB58E"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w:t>
      </w:r>
      <w:r w:rsidRPr="00515D0E">
        <w:rPr>
          <w:rFonts w:ascii="Tahoma" w:hAnsi="Tahoma" w:cs="Tahoma"/>
          <w:color w:val="000000"/>
          <w:sz w:val="24"/>
          <w:szCs w:val="24"/>
          <w:lang w:val="pt-BR"/>
        </w:rPr>
        <w:t xml:space="preserve"> Ficha de inscrição disponibilizada no ato pela Comissão (Anexo I), a qual deverá ser </w:t>
      </w:r>
      <w:r w:rsidRPr="00515D0E">
        <w:rPr>
          <w:rFonts w:ascii="Tahoma" w:hAnsi="Tahoma" w:cs="Tahoma"/>
          <w:color w:val="000000"/>
          <w:sz w:val="24"/>
          <w:szCs w:val="24"/>
          <w:lang w:val="pt-BR"/>
        </w:rPr>
        <w:lastRenderedPageBreak/>
        <w:t>devidamente preenchida e assinada.</w:t>
      </w:r>
    </w:p>
    <w:p w14:paraId="4B73F7C7" w14:textId="77777777" w:rsidR="00B00E0C" w:rsidRDefault="001066ED" w:rsidP="00852507">
      <w:pPr>
        <w:pStyle w:val="SemEspaamento"/>
        <w:rPr>
          <w:rFonts w:ascii="Tahoma" w:eastAsia="Malgun Gothic" w:hAnsi="Tahoma" w:cs="Tahoma"/>
          <w:sz w:val="24"/>
          <w:szCs w:val="24"/>
          <w:lang w:val="pt-BR"/>
        </w:rPr>
      </w:pPr>
      <w:r w:rsidRPr="00515D0E">
        <w:rPr>
          <w:rFonts w:ascii="Tahoma" w:hAnsi="Tahoma" w:cs="Tahoma"/>
          <w:b/>
          <w:color w:val="000000"/>
          <w:sz w:val="24"/>
          <w:szCs w:val="24"/>
          <w:lang w:val="pt-BR"/>
        </w:rPr>
        <w:t xml:space="preserve">- </w:t>
      </w:r>
      <w:r w:rsidRPr="00515D0E">
        <w:rPr>
          <w:rFonts w:ascii="Tahoma" w:hAnsi="Tahoma" w:cs="Tahoma"/>
          <w:color w:val="000000"/>
          <w:sz w:val="24"/>
          <w:szCs w:val="24"/>
          <w:lang w:val="pt-BR"/>
        </w:rPr>
        <w:t xml:space="preserve">CPF e </w:t>
      </w:r>
      <w:r w:rsidR="00A9655D">
        <w:rPr>
          <w:rFonts w:ascii="Tahoma" w:eastAsia="Malgun Gothic" w:hAnsi="Tahoma" w:cs="Tahoma"/>
          <w:sz w:val="24"/>
          <w:szCs w:val="24"/>
          <w:lang w:val="pt-BR"/>
        </w:rPr>
        <w:t xml:space="preserve">Documento </w:t>
      </w:r>
      <w:r w:rsidR="00A9655D" w:rsidRPr="00A9655D">
        <w:rPr>
          <w:rFonts w:ascii="Tahoma" w:eastAsia="Malgun Gothic" w:hAnsi="Tahoma" w:cs="Tahoma"/>
          <w:sz w:val="24"/>
          <w:szCs w:val="24"/>
          <w:lang w:val="pt-BR"/>
        </w:rPr>
        <w:t>oficial com foto</w:t>
      </w:r>
      <w:r w:rsidR="00B00E0C" w:rsidRPr="00B00E0C">
        <w:rPr>
          <w:rFonts w:ascii="Tahoma" w:eastAsia="Malgun Gothic" w:hAnsi="Tahoma" w:cs="Tahoma"/>
          <w:sz w:val="24"/>
          <w:szCs w:val="24"/>
          <w:lang w:val="pt-BR"/>
        </w:rPr>
        <w:t>.</w:t>
      </w:r>
    </w:p>
    <w:p w14:paraId="3AF57C6A" w14:textId="77777777" w:rsidR="00211FBB" w:rsidRDefault="001066ED" w:rsidP="00852507">
      <w:pPr>
        <w:pStyle w:val="Corpodetexto"/>
        <w:tabs>
          <w:tab w:val="left" w:pos="610"/>
          <w:tab w:val="left" w:pos="851"/>
        </w:tabs>
        <w:spacing w:before="0"/>
        <w:ind w:left="0" w:right="2"/>
        <w:jc w:val="both"/>
        <w:rPr>
          <w:rFonts w:ascii="Tahoma" w:eastAsia="Malgun Gothic" w:hAnsi="Tahoma" w:cs="Tahoma"/>
          <w:sz w:val="24"/>
          <w:szCs w:val="24"/>
          <w:lang w:val="pt-BR"/>
        </w:rPr>
      </w:pPr>
      <w:r>
        <w:rPr>
          <w:rFonts w:ascii="Tahoma" w:eastAsia="Malgun Gothic" w:hAnsi="Tahoma" w:cs="Tahoma"/>
          <w:b/>
          <w:sz w:val="24"/>
          <w:szCs w:val="24"/>
          <w:lang w:val="pt-BR"/>
        </w:rPr>
        <w:t xml:space="preserve">- </w:t>
      </w:r>
      <w:r w:rsidR="00211FBB" w:rsidRPr="005D0202">
        <w:rPr>
          <w:rFonts w:ascii="Tahoma" w:eastAsia="Malgun Gothic" w:hAnsi="Tahoma" w:cs="Tahoma"/>
          <w:spacing w:val="-1"/>
          <w:sz w:val="24"/>
          <w:szCs w:val="24"/>
          <w:lang w:val="pt-BR"/>
        </w:rPr>
        <w:t>Apresentar</w:t>
      </w:r>
      <w:r w:rsidR="00211FBB" w:rsidRPr="005D0202">
        <w:rPr>
          <w:rFonts w:ascii="Tahoma" w:eastAsia="Malgun Gothic" w:hAnsi="Tahoma" w:cs="Tahoma"/>
          <w:spacing w:val="3"/>
          <w:sz w:val="24"/>
          <w:szCs w:val="24"/>
          <w:lang w:val="pt-BR"/>
        </w:rPr>
        <w:t xml:space="preserve"> </w:t>
      </w:r>
      <w:r w:rsidR="00211FBB" w:rsidRPr="005D0202">
        <w:rPr>
          <w:rFonts w:ascii="Tahoma" w:eastAsia="Malgun Gothic" w:hAnsi="Tahoma" w:cs="Tahoma"/>
          <w:spacing w:val="-1"/>
          <w:sz w:val="24"/>
          <w:szCs w:val="24"/>
          <w:lang w:val="pt-BR"/>
        </w:rPr>
        <w:t>comprovante</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z w:val="24"/>
          <w:szCs w:val="24"/>
          <w:lang w:val="pt-BR"/>
        </w:rPr>
        <w:t xml:space="preserve">de </w:t>
      </w:r>
      <w:r w:rsidR="00211FBB" w:rsidRPr="005D0202">
        <w:rPr>
          <w:rFonts w:ascii="Tahoma" w:eastAsia="Malgun Gothic" w:hAnsi="Tahoma" w:cs="Tahoma"/>
          <w:spacing w:val="-1"/>
          <w:sz w:val="24"/>
          <w:szCs w:val="24"/>
          <w:lang w:val="pt-BR"/>
        </w:rPr>
        <w:t>residência</w:t>
      </w:r>
      <w:r w:rsidR="00A9655D">
        <w:rPr>
          <w:rFonts w:ascii="Tahoma" w:eastAsia="Malgun Gothic" w:hAnsi="Tahoma" w:cs="Tahoma"/>
          <w:spacing w:val="-1"/>
          <w:sz w:val="24"/>
          <w:szCs w:val="24"/>
          <w:lang w:val="pt-BR"/>
        </w:rPr>
        <w:t xml:space="preserve"> fixa</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para</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comprovação</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z w:val="24"/>
          <w:szCs w:val="24"/>
          <w:lang w:val="pt-BR"/>
        </w:rPr>
        <w:t>de</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que</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z w:val="24"/>
          <w:szCs w:val="24"/>
          <w:lang w:val="pt-BR"/>
        </w:rPr>
        <w:t>reside</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z w:val="24"/>
          <w:szCs w:val="24"/>
          <w:lang w:val="pt-BR"/>
        </w:rPr>
        <w:t>na</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área</w:t>
      </w:r>
      <w:r w:rsidR="00211FBB" w:rsidRPr="005D0202">
        <w:rPr>
          <w:rFonts w:ascii="Tahoma" w:eastAsia="Malgun Gothic" w:hAnsi="Tahoma" w:cs="Tahoma"/>
          <w:spacing w:val="2"/>
          <w:sz w:val="24"/>
          <w:szCs w:val="24"/>
          <w:lang w:val="pt-BR"/>
        </w:rPr>
        <w:t xml:space="preserve"> </w:t>
      </w:r>
      <w:r w:rsidR="00A9655D">
        <w:rPr>
          <w:rFonts w:ascii="Tahoma" w:eastAsia="Malgun Gothic" w:hAnsi="Tahoma" w:cs="Tahoma"/>
          <w:sz w:val="24"/>
          <w:szCs w:val="24"/>
          <w:lang w:val="pt-BR"/>
        </w:rPr>
        <w:t>de abrangência do</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programa</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z w:val="24"/>
          <w:szCs w:val="24"/>
          <w:lang w:val="pt-BR"/>
        </w:rPr>
        <w:t>em</w:t>
      </w:r>
      <w:r w:rsidR="00211FBB" w:rsidRPr="005D0202">
        <w:rPr>
          <w:rFonts w:ascii="Tahoma" w:eastAsia="Malgun Gothic" w:hAnsi="Tahoma" w:cs="Tahoma"/>
          <w:spacing w:val="1"/>
          <w:sz w:val="24"/>
          <w:szCs w:val="24"/>
          <w:lang w:val="pt-BR"/>
        </w:rPr>
        <w:t xml:space="preserve"> </w:t>
      </w:r>
      <w:r w:rsidR="00211FBB" w:rsidRPr="005D0202">
        <w:rPr>
          <w:rFonts w:ascii="Tahoma" w:eastAsia="Malgun Gothic" w:hAnsi="Tahoma" w:cs="Tahoma"/>
          <w:sz w:val="24"/>
          <w:szCs w:val="24"/>
          <w:lang w:val="pt-BR"/>
        </w:rPr>
        <w:t>que</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spacing w:val="-1"/>
          <w:sz w:val="24"/>
          <w:szCs w:val="24"/>
          <w:lang w:val="pt-BR"/>
        </w:rPr>
        <w:t>atuar</w:t>
      </w:r>
      <w:r w:rsidR="00211FBB" w:rsidRPr="005D0202">
        <w:rPr>
          <w:rFonts w:ascii="Tahoma" w:eastAsia="Malgun Gothic" w:hAnsi="Tahoma" w:cs="Tahoma"/>
          <w:spacing w:val="4"/>
          <w:sz w:val="24"/>
          <w:szCs w:val="24"/>
          <w:lang w:val="pt-BR"/>
        </w:rPr>
        <w:t xml:space="preserve"> </w:t>
      </w:r>
      <w:r w:rsidR="00211FBB" w:rsidRPr="005D0202">
        <w:rPr>
          <w:rFonts w:ascii="Tahoma" w:eastAsia="Malgun Gothic" w:hAnsi="Tahoma" w:cs="Tahoma"/>
          <w:sz w:val="24"/>
          <w:szCs w:val="24"/>
          <w:lang w:val="pt-BR"/>
        </w:rPr>
        <w:t>–</w:t>
      </w:r>
      <w:r w:rsidR="00211FBB" w:rsidRPr="005D0202">
        <w:rPr>
          <w:rFonts w:ascii="Tahoma" w:eastAsia="Malgun Gothic" w:hAnsi="Tahoma" w:cs="Tahoma"/>
          <w:spacing w:val="2"/>
          <w:sz w:val="24"/>
          <w:szCs w:val="24"/>
          <w:lang w:val="pt-BR"/>
        </w:rPr>
        <w:t xml:space="preserve"> </w:t>
      </w:r>
      <w:r w:rsidR="00211FBB" w:rsidRPr="005D0202">
        <w:rPr>
          <w:rFonts w:ascii="Tahoma" w:eastAsia="Malgun Gothic" w:hAnsi="Tahoma" w:cs="Tahoma"/>
          <w:b/>
          <w:bCs/>
          <w:spacing w:val="-2"/>
          <w:sz w:val="24"/>
          <w:szCs w:val="24"/>
          <w:lang w:val="pt-BR"/>
        </w:rPr>
        <w:t xml:space="preserve">ESF, ÁREA </w:t>
      </w:r>
      <w:r w:rsidR="00211FBB" w:rsidRPr="005D0202">
        <w:rPr>
          <w:rFonts w:ascii="Tahoma" w:eastAsia="Malgun Gothic" w:hAnsi="Tahoma" w:cs="Tahoma"/>
          <w:b/>
          <w:bCs/>
          <w:sz w:val="24"/>
          <w:szCs w:val="24"/>
          <w:lang w:val="pt-BR"/>
        </w:rPr>
        <w:t>0</w:t>
      </w:r>
      <w:r w:rsidR="00CE32B6">
        <w:rPr>
          <w:rFonts w:ascii="Tahoma" w:eastAsia="Malgun Gothic" w:hAnsi="Tahoma" w:cs="Tahoma"/>
          <w:b/>
          <w:bCs/>
          <w:sz w:val="24"/>
          <w:szCs w:val="24"/>
          <w:lang w:val="pt-BR"/>
        </w:rPr>
        <w:t>2</w:t>
      </w:r>
      <w:r w:rsidR="00A9655D">
        <w:rPr>
          <w:rFonts w:ascii="Tahoma" w:eastAsia="Malgun Gothic" w:hAnsi="Tahoma" w:cs="Tahoma"/>
          <w:b/>
          <w:bCs/>
          <w:sz w:val="24"/>
          <w:szCs w:val="24"/>
          <w:lang w:val="pt-BR"/>
        </w:rPr>
        <w:t xml:space="preserve"> </w:t>
      </w:r>
      <w:r w:rsidR="00A9655D" w:rsidRPr="00A9655D">
        <w:rPr>
          <w:rFonts w:ascii="Tahoma" w:eastAsia="Malgun Gothic" w:hAnsi="Tahoma" w:cs="Tahoma"/>
          <w:bCs/>
          <w:sz w:val="24"/>
          <w:szCs w:val="24"/>
          <w:lang w:val="pt-BR"/>
        </w:rPr>
        <w:t>no nome do candidato, cônjuge, companheiro(a) ou pais</w:t>
      </w:r>
      <w:r w:rsidR="00A9655D">
        <w:rPr>
          <w:rFonts w:ascii="Tahoma" w:eastAsia="Malgun Gothic" w:hAnsi="Tahoma" w:cs="Tahoma"/>
          <w:bCs/>
          <w:sz w:val="24"/>
          <w:szCs w:val="24"/>
          <w:lang w:val="pt-BR"/>
        </w:rPr>
        <w:t xml:space="preserve"> </w:t>
      </w:r>
      <w:r w:rsidR="00A9655D" w:rsidRPr="00A9655D">
        <w:rPr>
          <w:rFonts w:ascii="Tahoma" w:eastAsia="Malgun Gothic" w:hAnsi="Tahoma" w:cs="Tahoma"/>
          <w:bCs/>
          <w:sz w:val="24"/>
          <w:szCs w:val="24"/>
          <w:lang w:val="pt-BR"/>
        </w:rPr>
        <w:t>(água, luz ou outros) ou declaração com firma reconhecida</w:t>
      </w:r>
      <w:r w:rsidR="00211FBB" w:rsidRPr="005D0202">
        <w:rPr>
          <w:rFonts w:ascii="Tahoma" w:eastAsia="Malgun Gothic" w:hAnsi="Tahoma" w:cs="Tahoma"/>
          <w:sz w:val="24"/>
          <w:szCs w:val="24"/>
          <w:lang w:val="pt-BR"/>
        </w:rPr>
        <w:t>.</w:t>
      </w:r>
    </w:p>
    <w:p w14:paraId="76B2B04B" w14:textId="77777777" w:rsidR="00761BAB" w:rsidRPr="002F02DF" w:rsidRDefault="00761BAB" w:rsidP="00852507">
      <w:pPr>
        <w:ind w:right="2"/>
        <w:jc w:val="both"/>
        <w:rPr>
          <w:rFonts w:ascii="Tahoma" w:eastAsia="Malgun Gothic" w:hAnsi="Tahoma" w:cs="Tahoma"/>
          <w:sz w:val="12"/>
          <w:szCs w:val="12"/>
          <w:lang w:val="pt-BR"/>
        </w:rPr>
      </w:pPr>
    </w:p>
    <w:p w14:paraId="40221985" w14:textId="77777777" w:rsidR="00211FBB" w:rsidRPr="00211FBB" w:rsidRDefault="00211FBB" w:rsidP="00852507">
      <w:pPr>
        <w:pStyle w:val="SemEspaamento"/>
        <w:ind w:right="2"/>
        <w:rPr>
          <w:rFonts w:ascii="Tahoma" w:eastAsia="Malgun Gothic" w:hAnsi="Tahoma" w:cs="Tahoma"/>
          <w:b/>
          <w:bCs/>
          <w:spacing w:val="-2"/>
          <w:sz w:val="24"/>
          <w:szCs w:val="24"/>
          <w:lang w:val="pt-BR"/>
        </w:rPr>
      </w:pPr>
      <w:r w:rsidRPr="00211FBB">
        <w:rPr>
          <w:rFonts w:ascii="Tahoma" w:eastAsia="Malgun Gothic" w:hAnsi="Tahoma" w:cs="Tahoma"/>
          <w:b/>
          <w:bCs/>
          <w:spacing w:val="-2"/>
          <w:sz w:val="24"/>
          <w:szCs w:val="24"/>
          <w:lang w:val="pt-BR"/>
        </w:rPr>
        <w:t>5. HOMOLOGAÇÃO DAS INSCRIÇÕES</w:t>
      </w:r>
    </w:p>
    <w:p w14:paraId="7739C8EC"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5.1</w:t>
      </w:r>
      <w:r w:rsidRPr="00515D0E">
        <w:rPr>
          <w:rFonts w:ascii="Tahoma" w:hAnsi="Tahoma" w:cs="Tahoma"/>
          <w:color w:val="000000"/>
          <w:sz w:val="24"/>
          <w:szCs w:val="24"/>
          <w:lang w:val="pt-BR"/>
        </w:rPr>
        <w:t xml:space="preserve"> Encerrado o prazo fixado pelo item 3.1, a Comissão publicará no site do Município e no painel de publicações oficiais da Prefeitura Municipal, no prazo de até 01 (um) dia, edital contendo a relação nominal dos candidatos que tiveram suas inscrições homologadas.</w:t>
      </w:r>
    </w:p>
    <w:p w14:paraId="7EDDFC1E"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5.2</w:t>
      </w:r>
      <w:r w:rsidRPr="00515D0E">
        <w:rPr>
          <w:rFonts w:ascii="Tahoma" w:hAnsi="Tahoma" w:cs="Tahoma"/>
          <w:color w:val="000000"/>
          <w:sz w:val="24"/>
          <w:szCs w:val="24"/>
          <w:lang w:val="pt-BR"/>
        </w:rPr>
        <w:t xml:space="preserve"> Os candidatos que não tiveram as suas inscrições homologadas poderão interpor recursos escritos perante a Comissão, no prazo de 01 (um) dia, mediante a apresentação das razões que ampararem a sua irresignação. </w:t>
      </w:r>
    </w:p>
    <w:p w14:paraId="251E0ACE"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5.2.1</w:t>
      </w:r>
      <w:r w:rsidRPr="00515D0E">
        <w:rPr>
          <w:rFonts w:ascii="Tahoma" w:hAnsi="Tahoma" w:cs="Tahoma"/>
          <w:color w:val="000000"/>
          <w:sz w:val="24"/>
          <w:szCs w:val="24"/>
          <w:lang w:val="pt-BR"/>
        </w:rPr>
        <w:t xml:space="preserve"> No prazo de 01 (um) dia, a Comissão, apreciando o recurso, poderá reconsiderar sua decisão, hipótese na qual o nome do candidato passará a constar no rol de inscrições homologadas.  </w:t>
      </w:r>
    </w:p>
    <w:p w14:paraId="0C9136B6" w14:textId="77777777" w:rsidR="001066ED" w:rsidRPr="00515D0E" w:rsidRDefault="001066ED" w:rsidP="00852507">
      <w:pPr>
        <w:pStyle w:val="SemEspaamento"/>
        <w:jc w:val="both"/>
        <w:rPr>
          <w:rFonts w:ascii="Tahoma" w:hAnsi="Tahoma" w:cs="Tahoma"/>
          <w:color w:val="000000"/>
          <w:sz w:val="24"/>
          <w:szCs w:val="24"/>
          <w:lang w:val="pt-BR"/>
        </w:rPr>
      </w:pPr>
      <w:r w:rsidRPr="00515D0E">
        <w:rPr>
          <w:rFonts w:ascii="Tahoma" w:hAnsi="Tahoma" w:cs="Tahoma"/>
          <w:b/>
          <w:bCs/>
          <w:color w:val="000000"/>
          <w:sz w:val="24"/>
          <w:szCs w:val="24"/>
          <w:lang w:val="pt-BR"/>
        </w:rPr>
        <w:t>5.2.2</w:t>
      </w:r>
      <w:r w:rsidRPr="00515D0E">
        <w:rPr>
          <w:rFonts w:ascii="Tahoma" w:hAnsi="Tahoma" w:cs="Tahoma"/>
          <w:color w:val="000000"/>
          <w:sz w:val="24"/>
          <w:szCs w:val="24"/>
          <w:lang w:val="pt-BR"/>
        </w:rPr>
        <w:t xml:space="preserve"> Sendo mantida a decisão da Comissão, o recurso será encaminhado ao Prefeito Municipal para julgamento, no prazo de 01 (um) dia, cuja decisão deverá ser motivada.</w:t>
      </w:r>
    </w:p>
    <w:p w14:paraId="39ECAE99"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bCs/>
          <w:color w:val="000000"/>
          <w:sz w:val="24"/>
          <w:szCs w:val="24"/>
          <w:lang w:val="pt-BR"/>
        </w:rPr>
        <w:t xml:space="preserve">5.2.3 </w:t>
      </w:r>
      <w:r w:rsidRPr="00515D0E">
        <w:rPr>
          <w:rFonts w:ascii="Tahoma" w:hAnsi="Tahoma" w:cs="Tahoma"/>
          <w:sz w:val="24"/>
          <w:szCs w:val="24"/>
          <w:lang w:val="pt-BR"/>
        </w:rPr>
        <w:t xml:space="preserve">A lista final de inscrições homologadas será publicada na forma do item 5.1, no prazo de </w:t>
      </w:r>
      <w:r w:rsidRPr="00515D0E">
        <w:rPr>
          <w:rFonts w:ascii="Tahoma" w:hAnsi="Tahoma" w:cs="Tahoma"/>
          <w:color w:val="000000"/>
          <w:sz w:val="24"/>
          <w:szCs w:val="24"/>
          <w:lang w:val="pt-BR"/>
        </w:rPr>
        <w:t>01 (um) dia</w:t>
      </w:r>
      <w:r w:rsidRPr="00515D0E">
        <w:rPr>
          <w:rFonts w:ascii="Tahoma" w:hAnsi="Tahoma" w:cs="Tahoma"/>
          <w:sz w:val="24"/>
          <w:szCs w:val="24"/>
          <w:lang w:val="pt-BR"/>
        </w:rPr>
        <w:t>, após a decisão dos recursos.</w:t>
      </w:r>
    </w:p>
    <w:p w14:paraId="47F2EC30"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5.2.4</w:t>
      </w:r>
      <w:r w:rsidRPr="00515D0E">
        <w:rPr>
          <w:rFonts w:ascii="Tahoma" w:hAnsi="Tahoma" w:cs="Tahoma"/>
          <w:sz w:val="24"/>
          <w:szCs w:val="24"/>
          <w:lang w:val="pt-BR"/>
        </w:rPr>
        <w:t xml:space="preserve"> Os candidatos que tiveram suas inscrições homologadas estarão automaticamente convocados para a realização da prova, se for o caso, definidas no presente edital.</w:t>
      </w:r>
    </w:p>
    <w:p w14:paraId="4D5BC7A7" w14:textId="77777777" w:rsidR="00211FBB" w:rsidRPr="002F02DF" w:rsidRDefault="00211FBB" w:rsidP="00852507">
      <w:pPr>
        <w:pStyle w:val="SemEspaamento"/>
        <w:ind w:right="2"/>
        <w:rPr>
          <w:rFonts w:ascii="Tahoma" w:eastAsia="Malgun Gothic" w:hAnsi="Tahoma" w:cs="Tahoma"/>
          <w:sz w:val="12"/>
          <w:szCs w:val="12"/>
          <w:lang w:val="pt-BR"/>
        </w:rPr>
      </w:pPr>
    </w:p>
    <w:p w14:paraId="55071FD1" w14:textId="77777777" w:rsidR="00211FBB" w:rsidRPr="00515D0E" w:rsidRDefault="00211FBB" w:rsidP="00852507">
      <w:pPr>
        <w:pStyle w:val="Ttulo2"/>
        <w:tabs>
          <w:tab w:val="left" w:pos="333"/>
          <w:tab w:val="left" w:pos="426"/>
        </w:tabs>
        <w:ind w:right="2" w:hanging="332"/>
        <w:jc w:val="both"/>
        <w:rPr>
          <w:rFonts w:ascii="Tahoma" w:eastAsia="Malgun Gothic" w:hAnsi="Tahoma" w:cs="Tahoma"/>
          <w:spacing w:val="-1"/>
          <w:sz w:val="24"/>
          <w:szCs w:val="24"/>
          <w:lang w:val="pt-BR"/>
        </w:rPr>
      </w:pPr>
      <w:r w:rsidRPr="00515D0E">
        <w:rPr>
          <w:rFonts w:ascii="Tahoma" w:eastAsia="Malgun Gothic" w:hAnsi="Tahoma" w:cs="Tahoma"/>
          <w:spacing w:val="-1"/>
          <w:sz w:val="24"/>
          <w:szCs w:val="24"/>
          <w:lang w:val="pt-BR"/>
        </w:rPr>
        <w:t>6. DA PROVA</w:t>
      </w:r>
    </w:p>
    <w:p w14:paraId="0D5C8014" w14:textId="5BBAB9E5"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6.1</w:t>
      </w:r>
      <w:r w:rsidRPr="00515D0E">
        <w:rPr>
          <w:rFonts w:ascii="Tahoma" w:eastAsia="Malgun Gothic" w:hAnsi="Tahoma" w:cs="Tahoma"/>
          <w:b w:val="0"/>
          <w:spacing w:val="-1"/>
          <w:sz w:val="24"/>
          <w:szCs w:val="24"/>
          <w:lang w:val="pt-BR"/>
        </w:rPr>
        <w:t xml:space="preserve"> O processo seletivo se compõe de prova objetiva elaborada pela Comissão designada, conforme item 1.6, tendo como conteúdo da prova: legislação municipal, </w:t>
      </w:r>
      <w:r w:rsidR="005A4CA4" w:rsidRPr="00515D0E">
        <w:rPr>
          <w:rFonts w:ascii="Tahoma" w:eastAsia="Malgun Gothic" w:hAnsi="Tahoma" w:cs="Tahoma"/>
          <w:b w:val="0"/>
          <w:spacing w:val="-1"/>
          <w:sz w:val="24"/>
          <w:szCs w:val="24"/>
          <w:lang w:val="pt-BR"/>
        </w:rPr>
        <w:t xml:space="preserve">conhecimentos específicos da função </w:t>
      </w:r>
      <w:r w:rsidRPr="00515D0E">
        <w:rPr>
          <w:rFonts w:ascii="Tahoma" w:eastAsia="Malgun Gothic" w:hAnsi="Tahoma" w:cs="Tahoma"/>
          <w:b w:val="0"/>
          <w:spacing w:val="-1"/>
          <w:sz w:val="24"/>
          <w:szCs w:val="24"/>
          <w:lang w:val="pt-BR"/>
        </w:rPr>
        <w:t xml:space="preserve">de Agente </w:t>
      </w:r>
      <w:r w:rsidR="00AC750E" w:rsidRPr="00515D0E">
        <w:rPr>
          <w:rFonts w:ascii="Tahoma" w:eastAsia="Malgun Gothic" w:hAnsi="Tahoma" w:cs="Tahoma"/>
          <w:b w:val="0"/>
          <w:spacing w:val="-1"/>
          <w:sz w:val="24"/>
          <w:szCs w:val="24"/>
          <w:lang w:val="pt-BR"/>
        </w:rPr>
        <w:t>Comunitário</w:t>
      </w:r>
      <w:r w:rsidRPr="00515D0E">
        <w:rPr>
          <w:rFonts w:ascii="Tahoma" w:eastAsia="Malgun Gothic" w:hAnsi="Tahoma" w:cs="Tahoma"/>
          <w:b w:val="0"/>
          <w:spacing w:val="-1"/>
          <w:sz w:val="24"/>
          <w:szCs w:val="24"/>
          <w:lang w:val="pt-BR"/>
        </w:rPr>
        <w:t xml:space="preserve"> de Saúde e língua portuguesa.</w:t>
      </w:r>
    </w:p>
    <w:p w14:paraId="30AA2900" w14:textId="77777777"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6.1.1</w:t>
      </w:r>
      <w:r w:rsidRPr="00515D0E">
        <w:rPr>
          <w:rFonts w:ascii="Tahoma" w:eastAsia="Malgun Gothic" w:hAnsi="Tahoma" w:cs="Tahoma"/>
          <w:b w:val="0"/>
          <w:spacing w:val="-1"/>
          <w:sz w:val="24"/>
          <w:szCs w:val="24"/>
          <w:lang w:val="pt-BR"/>
        </w:rPr>
        <w:t xml:space="preserve"> A nota final de cada candidato será apurada pela soma dos pontos da prova objetiva.</w:t>
      </w:r>
    </w:p>
    <w:p w14:paraId="0AF3C583" w14:textId="655AE6B4"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 xml:space="preserve">6.1.2 </w:t>
      </w:r>
      <w:r w:rsidRPr="00515D0E">
        <w:rPr>
          <w:rFonts w:ascii="Tahoma" w:eastAsia="Malgun Gothic" w:hAnsi="Tahoma" w:cs="Tahoma"/>
          <w:b w:val="0"/>
          <w:spacing w:val="-1"/>
          <w:sz w:val="24"/>
          <w:szCs w:val="24"/>
          <w:lang w:val="pt-BR"/>
        </w:rPr>
        <w:t xml:space="preserve">A prova será composta de 20 questões, com nota de 5 pontos para cada </w:t>
      </w:r>
      <w:r w:rsidR="00AC750E" w:rsidRPr="00515D0E">
        <w:rPr>
          <w:rFonts w:ascii="Tahoma" w:eastAsia="Malgun Gothic" w:hAnsi="Tahoma" w:cs="Tahoma"/>
          <w:b w:val="0"/>
          <w:spacing w:val="-1"/>
          <w:sz w:val="24"/>
          <w:szCs w:val="24"/>
          <w:lang w:val="pt-BR"/>
        </w:rPr>
        <w:t>questão</w:t>
      </w:r>
      <w:r w:rsidRPr="00515D0E">
        <w:rPr>
          <w:rFonts w:ascii="Tahoma" w:eastAsia="Malgun Gothic" w:hAnsi="Tahoma" w:cs="Tahoma"/>
          <w:b w:val="0"/>
          <w:spacing w:val="-1"/>
          <w:sz w:val="24"/>
          <w:szCs w:val="24"/>
          <w:lang w:val="pt-BR"/>
        </w:rPr>
        <w:t>, totalizando 100 pontos.</w:t>
      </w:r>
    </w:p>
    <w:p w14:paraId="44ECE444" w14:textId="3F473D79"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 xml:space="preserve">6.2 </w:t>
      </w:r>
      <w:r w:rsidRPr="00515D0E">
        <w:rPr>
          <w:rFonts w:ascii="Tahoma" w:eastAsia="Malgun Gothic" w:hAnsi="Tahoma" w:cs="Tahoma"/>
          <w:b w:val="0"/>
          <w:spacing w:val="-1"/>
          <w:sz w:val="24"/>
          <w:szCs w:val="24"/>
          <w:lang w:val="pt-BR"/>
        </w:rPr>
        <w:t xml:space="preserve">A prova será realizada no </w:t>
      </w:r>
      <w:r w:rsidRPr="00B63BA3">
        <w:rPr>
          <w:rFonts w:ascii="Tahoma" w:eastAsia="Malgun Gothic" w:hAnsi="Tahoma" w:cs="Tahoma"/>
          <w:b w:val="0"/>
          <w:spacing w:val="-1"/>
          <w:sz w:val="24"/>
          <w:szCs w:val="24"/>
          <w:lang w:val="pt-BR"/>
        </w:rPr>
        <w:t xml:space="preserve">dia </w:t>
      </w:r>
      <w:r w:rsidR="00A446BC" w:rsidRPr="00B63BA3">
        <w:rPr>
          <w:rFonts w:ascii="Tahoma" w:eastAsia="Malgun Gothic" w:hAnsi="Tahoma" w:cs="Tahoma"/>
          <w:spacing w:val="-1"/>
          <w:sz w:val="24"/>
          <w:szCs w:val="24"/>
          <w:lang w:val="pt-BR"/>
        </w:rPr>
        <w:t>1</w:t>
      </w:r>
      <w:r w:rsidR="00557581" w:rsidRPr="00B63BA3">
        <w:rPr>
          <w:rFonts w:ascii="Tahoma" w:eastAsia="Malgun Gothic" w:hAnsi="Tahoma" w:cs="Tahoma"/>
          <w:spacing w:val="-1"/>
          <w:sz w:val="24"/>
          <w:szCs w:val="24"/>
          <w:lang w:val="pt-BR"/>
        </w:rPr>
        <w:t>3</w:t>
      </w:r>
      <w:r w:rsidRPr="00B63BA3">
        <w:rPr>
          <w:rFonts w:ascii="Tahoma" w:eastAsia="Malgun Gothic" w:hAnsi="Tahoma" w:cs="Tahoma"/>
          <w:spacing w:val="-1"/>
          <w:sz w:val="24"/>
          <w:szCs w:val="24"/>
          <w:lang w:val="pt-BR"/>
        </w:rPr>
        <w:t xml:space="preserve"> de </w:t>
      </w:r>
      <w:r w:rsidR="00A446BC" w:rsidRPr="00B63BA3">
        <w:rPr>
          <w:rFonts w:ascii="Tahoma" w:eastAsia="Malgun Gothic" w:hAnsi="Tahoma" w:cs="Tahoma"/>
          <w:spacing w:val="-1"/>
          <w:sz w:val="24"/>
          <w:szCs w:val="24"/>
          <w:lang w:val="pt-BR"/>
        </w:rPr>
        <w:t>novembro</w:t>
      </w:r>
      <w:r w:rsidRPr="00B63BA3">
        <w:rPr>
          <w:rFonts w:ascii="Tahoma" w:eastAsia="Malgun Gothic" w:hAnsi="Tahoma" w:cs="Tahoma"/>
          <w:spacing w:val="-1"/>
          <w:sz w:val="24"/>
          <w:szCs w:val="24"/>
          <w:lang w:val="pt-BR"/>
        </w:rPr>
        <w:t xml:space="preserve"> de 20</w:t>
      </w:r>
      <w:r w:rsidR="00DE0671" w:rsidRPr="00B63BA3">
        <w:rPr>
          <w:rFonts w:ascii="Tahoma" w:eastAsia="Malgun Gothic" w:hAnsi="Tahoma" w:cs="Tahoma"/>
          <w:spacing w:val="-1"/>
          <w:sz w:val="24"/>
          <w:szCs w:val="24"/>
          <w:lang w:val="pt-BR"/>
        </w:rPr>
        <w:t>2</w:t>
      </w:r>
      <w:r w:rsidR="00B63BA3" w:rsidRPr="00B63BA3">
        <w:rPr>
          <w:rFonts w:ascii="Tahoma" w:eastAsia="Malgun Gothic" w:hAnsi="Tahoma" w:cs="Tahoma"/>
          <w:spacing w:val="-1"/>
          <w:sz w:val="24"/>
          <w:szCs w:val="24"/>
          <w:lang w:val="pt-BR"/>
        </w:rPr>
        <w:t>5</w:t>
      </w:r>
      <w:r w:rsidRPr="00B63BA3">
        <w:rPr>
          <w:rFonts w:ascii="Tahoma" w:eastAsia="Malgun Gothic" w:hAnsi="Tahoma" w:cs="Tahoma"/>
          <w:b w:val="0"/>
          <w:spacing w:val="-1"/>
          <w:sz w:val="24"/>
          <w:szCs w:val="24"/>
          <w:lang w:val="pt-BR"/>
        </w:rPr>
        <w:t>,</w:t>
      </w:r>
      <w:r w:rsidRPr="00515D0E">
        <w:rPr>
          <w:rFonts w:ascii="Tahoma" w:eastAsia="Malgun Gothic" w:hAnsi="Tahoma" w:cs="Tahoma"/>
          <w:b w:val="0"/>
          <w:spacing w:val="-1"/>
          <w:sz w:val="24"/>
          <w:szCs w:val="24"/>
          <w:lang w:val="pt-BR"/>
        </w:rPr>
        <w:t xml:space="preserve"> na </w:t>
      </w:r>
      <w:r w:rsidR="00512024" w:rsidRPr="00515D0E">
        <w:rPr>
          <w:rFonts w:ascii="Tahoma" w:eastAsia="Malgun Gothic" w:hAnsi="Tahoma" w:cs="Tahoma"/>
          <w:b w:val="0"/>
          <w:spacing w:val="-1"/>
          <w:sz w:val="24"/>
          <w:szCs w:val="24"/>
          <w:lang w:val="pt-BR"/>
        </w:rPr>
        <w:t>Sala de atividades na Secretaria de Educação de Ilópolis, sito à Rua Eng. Alfredo M</w:t>
      </w:r>
      <w:r w:rsidR="00377EC8">
        <w:rPr>
          <w:rFonts w:ascii="Tahoma" w:eastAsia="Malgun Gothic" w:hAnsi="Tahoma" w:cs="Tahoma"/>
          <w:b w:val="0"/>
          <w:spacing w:val="-1"/>
          <w:sz w:val="24"/>
          <w:szCs w:val="24"/>
          <w:lang w:val="pt-BR"/>
        </w:rPr>
        <w:t>u</w:t>
      </w:r>
      <w:r w:rsidR="00512024" w:rsidRPr="00515D0E">
        <w:rPr>
          <w:rFonts w:ascii="Tahoma" w:eastAsia="Malgun Gothic" w:hAnsi="Tahoma" w:cs="Tahoma"/>
          <w:b w:val="0"/>
          <w:spacing w:val="-1"/>
          <w:sz w:val="24"/>
          <w:szCs w:val="24"/>
          <w:lang w:val="pt-BR"/>
        </w:rPr>
        <w:t>tzel, nº 155</w:t>
      </w:r>
      <w:r w:rsidRPr="00515D0E">
        <w:rPr>
          <w:rFonts w:ascii="Tahoma" w:eastAsia="Malgun Gothic" w:hAnsi="Tahoma" w:cs="Tahoma"/>
          <w:b w:val="0"/>
          <w:spacing w:val="-1"/>
          <w:sz w:val="24"/>
          <w:szCs w:val="24"/>
          <w:lang w:val="pt-BR"/>
        </w:rPr>
        <w:t xml:space="preserve">, </w:t>
      </w:r>
      <w:r w:rsidR="00A446BC" w:rsidRPr="00515D0E">
        <w:rPr>
          <w:rFonts w:ascii="Tahoma" w:eastAsia="Malgun Gothic" w:hAnsi="Tahoma" w:cs="Tahoma"/>
          <w:b w:val="0"/>
          <w:spacing w:val="-1"/>
          <w:sz w:val="24"/>
          <w:szCs w:val="24"/>
          <w:lang w:val="pt-BR"/>
        </w:rPr>
        <w:t>às</w:t>
      </w:r>
      <w:r w:rsidRPr="00515D0E">
        <w:rPr>
          <w:rFonts w:ascii="Tahoma" w:eastAsia="Malgun Gothic" w:hAnsi="Tahoma" w:cs="Tahoma"/>
          <w:b w:val="0"/>
          <w:spacing w:val="-1"/>
          <w:sz w:val="24"/>
          <w:szCs w:val="24"/>
          <w:lang w:val="pt-BR"/>
        </w:rPr>
        <w:t xml:space="preserve"> </w:t>
      </w:r>
      <w:r w:rsidR="00512024" w:rsidRPr="00515D0E">
        <w:rPr>
          <w:rFonts w:ascii="Tahoma" w:eastAsia="Malgun Gothic" w:hAnsi="Tahoma" w:cs="Tahoma"/>
          <w:b w:val="0"/>
          <w:spacing w:val="-1"/>
          <w:sz w:val="24"/>
          <w:szCs w:val="24"/>
          <w:lang w:val="pt-BR"/>
        </w:rPr>
        <w:t>14</w:t>
      </w:r>
      <w:r w:rsidRPr="00515D0E">
        <w:rPr>
          <w:rFonts w:ascii="Tahoma" w:eastAsia="Malgun Gothic" w:hAnsi="Tahoma" w:cs="Tahoma"/>
          <w:b w:val="0"/>
          <w:spacing w:val="-1"/>
          <w:sz w:val="24"/>
          <w:szCs w:val="24"/>
          <w:lang w:val="pt-BR"/>
        </w:rPr>
        <w:t>h.</w:t>
      </w:r>
    </w:p>
    <w:p w14:paraId="4EFDEEF3" w14:textId="2D0BBA99"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6.3</w:t>
      </w:r>
      <w:r w:rsidRPr="00515D0E">
        <w:rPr>
          <w:rFonts w:ascii="Tahoma" w:eastAsia="Malgun Gothic" w:hAnsi="Tahoma" w:cs="Tahoma"/>
          <w:b w:val="0"/>
          <w:spacing w:val="-1"/>
          <w:sz w:val="24"/>
          <w:szCs w:val="24"/>
          <w:lang w:val="pt-BR"/>
        </w:rPr>
        <w:t xml:space="preserve"> Os candidatos deverão comparecer ao local de aplicação da prova com </w:t>
      </w:r>
      <w:r w:rsidR="00AC750E" w:rsidRPr="00515D0E">
        <w:rPr>
          <w:rFonts w:ascii="Tahoma" w:eastAsia="Malgun Gothic" w:hAnsi="Tahoma" w:cs="Tahoma"/>
          <w:b w:val="0"/>
          <w:spacing w:val="-1"/>
          <w:sz w:val="24"/>
          <w:szCs w:val="24"/>
          <w:lang w:val="pt-BR"/>
        </w:rPr>
        <w:t>antecedência</w:t>
      </w:r>
      <w:r w:rsidRPr="00515D0E">
        <w:rPr>
          <w:rFonts w:ascii="Tahoma" w:eastAsia="Malgun Gothic" w:hAnsi="Tahoma" w:cs="Tahoma"/>
          <w:b w:val="0"/>
          <w:spacing w:val="-1"/>
          <w:sz w:val="24"/>
          <w:szCs w:val="24"/>
          <w:lang w:val="pt-BR"/>
        </w:rPr>
        <w:t xml:space="preserve"> mínima de 15 minutos, munidos do comprovante de inscrição, de documento oficial com foto, definidos no item 4.1, e caneta esferográfica azul ou preta.</w:t>
      </w:r>
    </w:p>
    <w:p w14:paraId="7EC4CFD8" w14:textId="77777777"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 xml:space="preserve">6.4 </w:t>
      </w:r>
      <w:r w:rsidRPr="00515D0E">
        <w:rPr>
          <w:rFonts w:ascii="Tahoma" w:eastAsia="Malgun Gothic" w:hAnsi="Tahoma" w:cs="Tahoma"/>
          <w:b w:val="0"/>
          <w:spacing w:val="-1"/>
          <w:sz w:val="24"/>
          <w:szCs w:val="24"/>
          <w:lang w:val="pt-BR"/>
        </w:rPr>
        <w:t>Os candidatos que não estiverem presentes no interior da sala de aplicação da prova no horário definido, serão excluídos do certame.</w:t>
      </w:r>
    </w:p>
    <w:p w14:paraId="5F667D10" w14:textId="0FE5FBAC" w:rsidR="00211FBB" w:rsidRPr="00515D0E" w:rsidRDefault="00211FBB" w:rsidP="00852507">
      <w:pPr>
        <w:pStyle w:val="Ttulo2"/>
        <w:tabs>
          <w:tab w:val="left" w:pos="333"/>
          <w:tab w:val="left" w:pos="426"/>
        </w:tabs>
        <w:ind w:left="0" w:right="2" w:firstLine="0"/>
        <w:jc w:val="both"/>
        <w:rPr>
          <w:rFonts w:ascii="Tahoma" w:eastAsia="Malgun Gothic" w:hAnsi="Tahoma" w:cs="Tahoma"/>
          <w:b w:val="0"/>
          <w:spacing w:val="-1"/>
          <w:sz w:val="24"/>
          <w:szCs w:val="24"/>
          <w:lang w:val="pt-BR"/>
        </w:rPr>
      </w:pPr>
      <w:r w:rsidRPr="00515D0E">
        <w:rPr>
          <w:rFonts w:ascii="Tahoma" w:eastAsia="Malgun Gothic" w:hAnsi="Tahoma" w:cs="Tahoma"/>
          <w:spacing w:val="-1"/>
          <w:sz w:val="24"/>
          <w:szCs w:val="24"/>
          <w:lang w:val="pt-BR"/>
        </w:rPr>
        <w:t>6.5</w:t>
      </w:r>
      <w:r w:rsidRPr="00515D0E">
        <w:rPr>
          <w:rFonts w:ascii="Tahoma" w:eastAsia="Malgun Gothic" w:hAnsi="Tahoma" w:cs="Tahoma"/>
          <w:b w:val="0"/>
          <w:spacing w:val="-1"/>
          <w:sz w:val="24"/>
          <w:szCs w:val="24"/>
          <w:lang w:val="pt-BR"/>
        </w:rPr>
        <w:t xml:space="preserve"> O candidato que deixar de exibir documento oficial com foto, antes da prova, </w:t>
      </w:r>
      <w:r w:rsidR="00AC750E" w:rsidRPr="00515D0E">
        <w:rPr>
          <w:rFonts w:ascii="Tahoma" w:eastAsia="Malgun Gothic" w:hAnsi="Tahoma" w:cs="Tahoma"/>
          <w:b w:val="0"/>
          <w:spacing w:val="-1"/>
          <w:sz w:val="24"/>
          <w:szCs w:val="24"/>
          <w:lang w:val="pt-BR"/>
        </w:rPr>
        <w:t>será</w:t>
      </w:r>
      <w:r w:rsidRPr="00515D0E">
        <w:rPr>
          <w:rFonts w:ascii="Tahoma" w:eastAsia="Malgun Gothic" w:hAnsi="Tahoma" w:cs="Tahoma"/>
          <w:b w:val="0"/>
          <w:spacing w:val="-1"/>
          <w:sz w:val="24"/>
          <w:szCs w:val="24"/>
          <w:lang w:val="pt-BR"/>
        </w:rPr>
        <w:t xml:space="preserve"> excluído do certame.</w:t>
      </w:r>
    </w:p>
    <w:p w14:paraId="79D8C8B8" w14:textId="50682CC3" w:rsidR="00211FBB" w:rsidRPr="00515D0E" w:rsidRDefault="00211FBB" w:rsidP="00852507">
      <w:pPr>
        <w:pStyle w:val="Ttulo2"/>
        <w:tabs>
          <w:tab w:val="left" w:pos="333"/>
          <w:tab w:val="left" w:pos="426"/>
        </w:tabs>
        <w:ind w:left="0" w:right="2" w:firstLine="0"/>
        <w:jc w:val="both"/>
        <w:rPr>
          <w:rFonts w:ascii="Tahoma" w:eastAsia="Malgun Gothic" w:hAnsi="Tahoma" w:cs="Tahoma"/>
          <w:b w:val="0"/>
          <w:bCs w:val="0"/>
          <w:sz w:val="24"/>
          <w:szCs w:val="24"/>
          <w:lang w:val="pt-BR"/>
        </w:rPr>
      </w:pPr>
      <w:r w:rsidRPr="00515D0E">
        <w:rPr>
          <w:rFonts w:ascii="Tahoma" w:eastAsia="Malgun Gothic" w:hAnsi="Tahoma" w:cs="Tahoma"/>
          <w:spacing w:val="-1"/>
          <w:sz w:val="24"/>
          <w:szCs w:val="24"/>
          <w:lang w:val="pt-BR"/>
        </w:rPr>
        <w:t>6.6</w:t>
      </w:r>
      <w:r w:rsidRPr="00515D0E">
        <w:rPr>
          <w:rFonts w:ascii="Tahoma" w:eastAsia="Malgun Gothic" w:hAnsi="Tahoma" w:cs="Tahoma"/>
          <w:b w:val="0"/>
          <w:spacing w:val="-1"/>
          <w:sz w:val="24"/>
          <w:szCs w:val="24"/>
          <w:lang w:val="pt-BR"/>
        </w:rPr>
        <w:t xml:space="preserve"> Caso o candidato esteja impossibilitado de apresentar, no dia da realização das </w:t>
      </w:r>
      <w:r w:rsidRPr="00515D0E">
        <w:rPr>
          <w:rFonts w:ascii="Tahoma" w:eastAsia="Malgun Gothic" w:hAnsi="Tahoma" w:cs="Tahoma"/>
          <w:b w:val="0"/>
          <w:spacing w:val="-1"/>
          <w:sz w:val="24"/>
          <w:szCs w:val="24"/>
          <w:lang w:val="pt-BR"/>
        </w:rPr>
        <w:lastRenderedPageBreak/>
        <w:t xml:space="preserve">provas, documento de identidade original, por motivo de perda, roubo ou furto, </w:t>
      </w:r>
      <w:r w:rsidR="0067357B" w:rsidRPr="00515D0E">
        <w:rPr>
          <w:rFonts w:ascii="Tahoma" w:eastAsia="Malgun Gothic" w:hAnsi="Tahoma" w:cs="Tahoma"/>
          <w:b w:val="0"/>
          <w:spacing w:val="-1"/>
          <w:sz w:val="24"/>
          <w:szCs w:val="24"/>
          <w:lang w:val="pt-BR"/>
        </w:rPr>
        <w:t>deve</w:t>
      </w:r>
      <w:r w:rsidRPr="00515D0E">
        <w:rPr>
          <w:rFonts w:ascii="Tahoma" w:eastAsia="Malgun Gothic" w:hAnsi="Tahoma" w:cs="Tahoma"/>
          <w:b w:val="0"/>
          <w:spacing w:val="-1"/>
          <w:sz w:val="24"/>
          <w:szCs w:val="24"/>
          <w:lang w:val="pt-BR"/>
        </w:rPr>
        <w:t xml:space="preserve"> ser apresentado documento que ateste o registro da ocorrência em órgão </w:t>
      </w:r>
      <w:r w:rsidR="0067357B" w:rsidRPr="00515D0E">
        <w:rPr>
          <w:rFonts w:ascii="Tahoma" w:eastAsia="Malgun Gothic" w:hAnsi="Tahoma" w:cs="Tahoma"/>
          <w:b w:val="0"/>
          <w:spacing w:val="-1"/>
          <w:sz w:val="24"/>
          <w:szCs w:val="24"/>
          <w:lang w:val="pt-BR"/>
        </w:rPr>
        <w:t>policial</w:t>
      </w:r>
      <w:r w:rsidRPr="00515D0E">
        <w:rPr>
          <w:rFonts w:ascii="Tahoma" w:eastAsia="Malgun Gothic" w:hAnsi="Tahoma" w:cs="Tahoma"/>
          <w:b w:val="0"/>
          <w:spacing w:val="-1"/>
          <w:sz w:val="24"/>
          <w:szCs w:val="24"/>
          <w:lang w:val="pt-BR"/>
        </w:rPr>
        <w:t xml:space="preserve">, expedido há, no máximo, noventa dias, ocasião em que será submetido à </w:t>
      </w:r>
      <w:r w:rsidR="0067357B" w:rsidRPr="00515D0E">
        <w:rPr>
          <w:rFonts w:ascii="Tahoma" w:eastAsia="Malgun Gothic" w:hAnsi="Tahoma" w:cs="Tahoma"/>
          <w:b w:val="0"/>
          <w:spacing w:val="-1"/>
          <w:sz w:val="24"/>
          <w:szCs w:val="24"/>
          <w:lang w:val="pt-BR"/>
        </w:rPr>
        <w:t>identificação</w:t>
      </w:r>
      <w:r w:rsidRPr="00515D0E">
        <w:rPr>
          <w:rFonts w:ascii="Tahoma" w:eastAsia="Malgun Gothic" w:hAnsi="Tahoma" w:cs="Tahoma"/>
          <w:b w:val="0"/>
          <w:spacing w:val="-1"/>
          <w:sz w:val="24"/>
          <w:szCs w:val="24"/>
          <w:lang w:val="pt-BR"/>
        </w:rPr>
        <w:t xml:space="preserve"> especial, compreendendo coleta de dados e de assinaturas em formulário </w:t>
      </w:r>
      <w:r w:rsidR="0067357B" w:rsidRPr="00515D0E">
        <w:rPr>
          <w:rFonts w:ascii="Tahoma" w:eastAsia="Malgun Gothic" w:hAnsi="Tahoma" w:cs="Tahoma"/>
          <w:b w:val="0"/>
          <w:spacing w:val="-1"/>
          <w:sz w:val="24"/>
          <w:szCs w:val="24"/>
          <w:lang w:val="pt-BR"/>
        </w:rPr>
        <w:t>próprio</w:t>
      </w:r>
      <w:r w:rsidRPr="00515D0E">
        <w:rPr>
          <w:rFonts w:ascii="Tahoma" w:eastAsia="Malgun Gothic" w:hAnsi="Tahoma" w:cs="Tahoma"/>
          <w:b w:val="0"/>
          <w:spacing w:val="-1"/>
          <w:sz w:val="24"/>
          <w:szCs w:val="24"/>
          <w:lang w:val="pt-BR"/>
        </w:rPr>
        <w:t>.</w:t>
      </w:r>
    </w:p>
    <w:p w14:paraId="0C9928FE" w14:textId="77777777" w:rsidR="005A4CA4" w:rsidRPr="002F02DF" w:rsidRDefault="005A4CA4" w:rsidP="00852507">
      <w:pPr>
        <w:pStyle w:val="Corpodetexto"/>
        <w:tabs>
          <w:tab w:val="left" w:pos="444"/>
        </w:tabs>
        <w:spacing w:before="0"/>
        <w:ind w:left="0" w:right="101"/>
        <w:jc w:val="both"/>
        <w:rPr>
          <w:rFonts w:ascii="Tahoma" w:eastAsia="Malgun Gothic" w:hAnsi="Tahoma" w:cs="Tahoma"/>
          <w:b/>
          <w:sz w:val="12"/>
          <w:szCs w:val="12"/>
          <w:lang w:val="pt-BR"/>
        </w:rPr>
      </w:pPr>
    </w:p>
    <w:p w14:paraId="6AC64C59" w14:textId="77777777" w:rsidR="00AB7059" w:rsidRPr="00AB7059" w:rsidRDefault="00AB7059" w:rsidP="00852507">
      <w:pPr>
        <w:pStyle w:val="Corpodetexto"/>
        <w:tabs>
          <w:tab w:val="left" w:pos="444"/>
        </w:tabs>
        <w:spacing w:before="0"/>
        <w:ind w:left="0" w:right="101"/>
        <w:jc w:val="both"/>
        <w:rPr>
          <w:rFonts w:ascii="Tahoma" w:eastAsia="Malgun Gothic" w:hAnsi="Tahoma" w:cs="Tahoma"/>
          <w:b/>
          <w:sz w:val="24"/>
          <w:szCs w:val="24"/>
          <w:lang w:val="pt-BR"/>
        </w:rPr>
      </w:pPr>
      <w:r w:rsidRPr="00AB7059">
        <w:rPr>
          <w:rFonts w:ascii="Tahoma" w:eastAsia="Malgun Gothic" w:hAnsi="Tahoma" w:cs="Tahoma"/>
          <w:b/>
          <w:sz w:val="24"/>
          <w:szCs w:val="24"/>
          <w:lang w:val="pt-BR"/>
        </w:rPr>
        <w:t>7. DA APLICAÇÃO DA PROVA</w:t>
      </w:r>
    </w:p>
    <w:p w14:paraId="546BD563"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7.1</w:t>
      </w:r>
      <w:r w:rsidRPr="00AB7059">
        <w:rPr>
          <w:rFonts w:ascii="Tahoma" w:eastAsia="Malgun Gothic" w:hAnsi="Tahoma" w:cs="Tahoma"/>
          <w:sz w:val="24"/>
          <w:szCs w:val="24"/>
          <w:lang w:val="pt-BR"/>
        </w:rPr>
        <w:t xml:space="preserve"> Distribuídas as provas, inicialmente os candidatos conferirão a presença das 20 questões, sendo objetivas.</w:t>
      </w:r>
    </w:p>
    <w:p w14:paraId="47E615E6" w14:textId="77777777" w:rsidR="00AB7059" w:rsidRPr="00377EC8" w:rsidRDefault="00AB7059" w:rsidP="00852507">
      <w:pPr>
        <w:pStyle w:val="Corpodetexto"/>
        <w:tabs>
          <w:tab w:val="left" w:pos="444"/>
        </w:tabs>
        <w:spacing w:before="0"/>
        <w:ind w:left="0" w:right="101"/>
        <w:jc w:val="both"/>
        <w:rPr>
          <w:rFonts w:ascii="Tahoma" w:eastAsia="Malgun Gothic" w:hAnsi="Tahoma" w:cs="Tahoma"/>
          <w:bCs/>
          <w:sz w:val="24"/>
          <w:szCs w:val="24"/>
          <w:lang w:val="pt-BR"/>
        </w:rPr>
      </w:pPr>
      <w:r w:rsidRPr="00AB7059">
        <w:rPr>
          <w:rFonts w:ascii="Tahoma" w:eastAsia="Malgun Gothic" w:hAnsi="Tahoma" w:cs="Tahoma"/>
          <w:b/>
          <w:sz w:val="24"/>
          <w:szCs w:val="24"/>
          <w:lang w:val="pt-BR"/>
        </w:rPr>
        <w:t>7.2</w:t>
      </w:r>
      <w:r w:rsidRPr="00AB7059">
        <w:rPr>
          <w:rFonts w:ascii="Tahoma" w:eastAsia="Malgun Gothic" w:hAnsi="Tahoma" w:cs="Tahoma"/>
          <w:sz w:val="24"/>
          <w:szCs w:val="24"/>
          <w:lang w:val="pt-BR"/>
        </w:rPr>
        <w:t xml:space="preserve"> Os cadernos de provas deverão ser preenchidos pelos candidatos mediante a utilização de caneta esferográfica azul ou preta, </w:t>
      </w:r>
      <w:r w:rsidRPr="00377EC8">
        <w:rPr>
          <w:rFonts w:ascii="Tahoma" w:eastAsia="Malgun Gothic" w:hAnsi="Tahoma" w:cs="Tahoma"/>
          <w:bCs/>
          <w:sz w:val="24"/>
          <w:szCs w:val="24"/>
          <w:lang w:val="pt-BR"/>
        </w:rPr>
        <w:t>assinalando-se apenas uma alternativa em cada questão.</w:t>
      </w:r>
    </w:p>
    <w:p w14:paraId="60E2F7B6"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7.3</w:t>
      </w:r>
      <w:r w:rsidRPr="00AB7059">
        <w:rPr>
          <w:rFonts w:ascii="Tahoma" w:eastAsia="Malgun Gothic" w:hAnsi="Tahoma" w:cs="Tahoma"/>
          <w:sz w:val="24"/>
          <w:szCs w:val="24"/>
          <w:lang w:val="pt-BR"/>
        </w:rPr>
        <w:t xml:space="preserve"> Será anulada a questão que apresentar mais de uma alternativa assinalada pelo candidato na folha de gabarito, ou que contiver rasuras ou borrões.</w:t>
      </w:r>
    </w:p>
    <w:p w14:paraId="7E45F52D"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7.4</w:t>
      </w:r>
      <w:r w:rsidRPr="00AB7059">
        <w:rPr>
          <w:rFonts w:ascii="Tahoma" w:eastAsia="Malgun Gothic" w:hAnsi="Tahoma" w:cs="Tahoma"/>
          <w:sz w:val="24"/>
          <w:szCs w:val="24"/>
          <w:lang w:val="pt-BR"/>
        </w:rPr>
        <w:t xml:space="preserve"> O candidato que se retirar do local de provas não poderá retornar, ressalvados os casos de afastamento da sala com acompanhamento de um membro da Comissão ou de um fiscal.</w:t>
      </w:r>
    </w:p>
    <w:p w14:paraId="5CDBCD69"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7.5</w:t>
      </w:r>
      <w:r w:rsidRPr="00AB7059">
        <w:rPr>
          <w:rFonts w:ascii="Tahoma" w:eastAsia="Malgun Gothic" w:hAnsi="Tahoma" w:cs="Tahoma"/>
          <w:sz w:val="24"/>
          <w:szCs w:val="24"/>
          <w:lang w:val="pt-BR"/>
        </w:rPr>
        <w:t xml:space="preserve"> Não será permitido ao candidato levar o caderno de questões da prova.</w:t>
      </w:r>
    </w:p>
    <w:p w14:paraId="77641DF7"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7.6</w:t>
      </w:r>
      <w:r w:rsidRPr="00AB7059">
        <w:rPr>
          <w:rFonts w:ascii="Tahoma" w:eastAsia="Malgun Gothic" w:hAnsi="Tahoma" w:cs="Tahoma"/>
          <w:sz w:val="24"/>
          <w:szCs w:val="24"/>
          <w:lang w:val="pt-BR"/>
        </w:rPr>
        <w:t xml:space="preserve"> Será retirado do local das provas e desclassificado do Processo Seletivo Simplificado, o candidato que:</w:t>
      </w:r>
    </w:p>
    <w:p w14:paraId="56DE915A"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7.6.1</w:t>
      </w:r>
      <w:r w:rsidRPr="00AB7059">
        <w:rPr>
          <w:rFonts w:ascii="Tahoma" w:eastAsia="Malgun Gothic" w:hAnsi="Tahoma" w:cs="Tahoma"/>
          <w:sz w:val="24"/>
          <w:szCs w:val="24"/>
          <w:lang w:val="pt-BR"/>
        </w:rPr>
        <w:t xml:space="preserve"> Apresentar atitude de desacato, desrespeito ou descortesia para com as pessoas encarregadas pela realização do concurso ou com os outros candidatos;</w:t>
      </w:r>
    </w:p>
    <w:p w14:paraId="337B1704"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7.6.2</w:t>
      </w:r>
      <w:r w:rsidRPr="00AB7059">
        <w:rPr>
          <w:rFonts w:ascii="Tahoma" w:eastAsia="Malgun Gothic" w:hAnsi="Tahoma" w:cs="Tahoma"/>
          <w:sz w:val="24"/>
          <w:szCs w:val="24"/>
          <w:lang w:val="pt-BR"/>
        </w:rPr>
        <w:t xml:space="preserve"> Durante a realização de qualquer prova, demonstrar comportamento inconveniente ou for flagrado comunicando-se com outros candidatos ou pessoas estranhas, por gestos, palavras ou por escrito, bem como utilizando-se de livros, notas ou impressos, salvo os expressamente permitidos no edital;</w:t>
      </w:r>
    </w:p>
    <w:p w14:paraId="142ECED2"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7.6.3</w:t>
      </w:r>
      <w:r w:rsidRPr="00AB7059">
        <w:rPr>
          <w:rFonts w:ascii="Tahoma" w:eastAsia="Malgun Gothic" w:hAnsi="Tahoma" w:cs="Tahoma"/>
          <w:sz w:val="24"/>
          <w:szCs w:val="24"/>
          <w:lang w:val="pt-BR"/>
        </w:rPr>
        <w:t xml:space="preserve"> Durante a realização das provas estiver fazendo uso de qualquer tipo de aparelho eletrônico ou de comunicação (bip, telefone celular, relógios, walkman, agenda eletrônica, notebook, palmtop, receptor, gravador, smartphone ou outros equipamentos similares), bem como protetores auriculares.</w:t>
      </w:r>
    </w:p>
    <w:p w14:paraId="62C10403" w14:textId="77777777" w:rsidR="00AB7059" w:rsidRPr="00AB7059"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7.7</w:t>
      </w:r>
      <w:r w:rsidRPr="00AB7059">
        <w:rPr>
          <w:rFonts w:ascii="Tahoma" w:eastAsia="Malgun Gothic" w:hAnsi="Tahoma" w:cs="Tahoma"/>
          <w:sz w:val="24"/>
          <w:szCs w:val="24"/>
          <w:lang w:val="pt-BR"/>
        </w:rPr>
        <w:t xml:space="preserve"> No horário aprazado para o encerramento das provas, estas serão recolhidas, independentemente de terem ou não sido concluídas integralmente pelo candidato.</w:t>
      </w:r>
    </w:p>
    <w:p w14:paraId="21C3C9FF" w14:textId="77777777" w:rsidR="00761BAB" w:rsidRDefault="00AB7059" w:rsidP="00852507">
      <w:pPr>
        <w:pStyle w:val="Corpodetexto"/>
        <w:tabs>
          <w:tab w:val="left" w:pos="444"/>
        </w:tabs>
        <w:spacing w:before="0"/>
        <w:ind w:left="0" w:right="101"/>
        <w:jc w:val="both"/>
        <w:rPr>
          <w:rFonts w:ascii="Tahoma" w:eastAsia="Malgun Gothic" w:hAnsi="Tahoma" w:cs="Tahoma"/>
          <w:sz w:val="24"/>
          <w:szCs w:val="24"/>
          <w:lang w:val="pt-BR"/>
        </w:rPr>
      </w:pPr>
      <w:r w:rsidRPr="00AB7059">
        <w:rPr>
          <w:rFonts w:ascii="Tahoma" w:eastAsia="Malgun Gothic" w:hAnsi="Tahoma" w:cs="Tahoma"/>
          <w:b/>
          <w:sz w:val="24"/>
          <w:szCs w:val="24"/>
          <w:lang w:val="pt-BR"/>
        </w:rPr>
        <w:t>7.8</w:t>
      </w:r>
      <w:r w:rsidRPr="00AB7059">
        <w:rPr>
          <w:rFonts w:ascii="Tahoma" w:eastAsia="Malgun Gothic" w:hAnsi="Tahoma" w:cs="Tahoma"/>
          <w:sz w:val="24"/>
          <w:szCs w:val="24"/>
          <w:lang w:val="pt-BR"/>
        </w:rPr>
        <w:t xml:space="preserve"> Durante a realização das provas, quaisquer ocorrências serão objeto de registro em ata.</w:t>
      </w:r>
    </w:p>
    <w:p w14:paraId="6F290C7B" w14:textId="77777777" w:rsidR="00AB7059" w:rsidRPr="002F02DF" w:rsidRDefault="00AB7059" w:rsidP="00852507">
      <w:pPr>
        <w:pStyle w:val="Corpodetexto"/>
        <w:tabs>
          <w:tab w:val="left" w:pos="444"/>
        </w:tabs>
        <w:spacing w:before="0"/>
        <w:ind w:left="0" w:right="101"/>
        <w:jc w:val="both"/>
        <w:rPr>
          <w:rFonts w:ascii="Tahoma" w:eastAsia="Malgun Gothic" w:hAnsi="Tahoma" w:cs="Tahoma"/>
          <w:sz w:val="12"/>
          <w:szCs w:val="12"/>
          <w:lang w:val="pt-BR"/>
        </w:rPr>
      </w:pPr>
    </w:p>
    <w:p w14:paraId="14D0CA84" w14:textId="77777777" w:rsidR="00AB7059" w:rsidRPr="00515D0E" w:rsidRDefault="00AB7059" w:rsidP="00852507">
      <w:pPr>
        <w:pStyle w:val="SemEspaamento"/>
        <w:rPr>
          <w:rFonts w:ascii="Tahoma" w:hAnsi="Tahoma" w:cs="Tahoma"/>
          <w:b/>
          <w:sz w:val="24"/>
          <w:szCs w:val="24"/>
          <w:lang w:val="pt-BR"/>
        </w:rPr>
      </w:pPr>
      <w:r w:rsidRPr="00515D0E">
        <w:rPr>
          <w:rFonts w:ascii="Tahoma" w:hAnsi="Tahoma" w:cs="Tahoma"/>
          <w:b/>
          <w:sz w:val="24"/>
          <w:szCs w:val="24"/>
          <w:lang w:val="pt-BR"/>
        </w:rPr>
        <w:t>8. CORREÇÃO DAS PROVAS E DIVULGAÇÃO DO RESULTADO PRELIMINAR</w:t>
      </w:r>
    </w:p>
    <w:p w14:paraId="28F5D8EF" w14:textId="77777777" w:rsidR="00AB7059" w:rsidRPr="00515D0E" w:rsidRDefault="00AB7059" w:rsidP="00852507">
      <w:pPr>
        <w:pStyle w:val="SemEspaamento"/>
        <w:jc w:val="both"/>
        <w:rPr>
          <w:rFonts w:ascii="Tahoma" w:hAnsi="Tahoma" w:cs="Tahoma"/>
          <w:sz w:val="24"/>
          <w:szCs w:val="24"/>
          <w:lang w:val="pt-BR"/>
        </w:rPr>
      </w:pPr>
      <w:r w:rsidRPr="00515D0E">
        <w:rPr>
          <w:rFonts w:ascii="Tahoma" w:hAnsi="Tahoma" w:cs="Tahoma"/>
          <w:b/>
          <w:sz w:val="24"/>
          <w:szCs w:val="24"/>
          <w:lang w:val="pt-BR"/>
        </w:rPr>
        <w:t>8.1</w:t>
      </w:r>
      <w:r w:rsidRPr="00515D0E">
        <w:rPr>
          <w:rFonts w:ascii="Tahoma" w:hAnsi="Tahoma" w:cs="Tahoma"/>
          <w:sz w:val="24"/>
          <w:szCs w:val="24"/>
          <w:lang w:val="pt-BR"/>
        </w:rPr>
        <w:t xml:space="preserve"> No prazo máximo de 0</w:t>
      </w:r>
      <w:r w:rsidR="00A75D66" w:rsidRPr="00515D0E">
        <w:rPr>
          <w:rFonts w:ascii="Tahoma" w:hAnsi="Tahoma" w:cs="Tahoma"/>
          <w:sz w:val="24"/>
          <w:szCs w:val="24"/>
          <w:lang w:val="pt-BR"/>
        </w:rPr>
        <w:t>2</w:t>
      </w:r>
      <w:r w:rsidRPr="00515D0E">
        <w:rPr>
          <w:rFonts w:ascii="Tahoma" w:hAnsi="Tahoma" w:cs="Tahoma"/>
          <w:sz w:val="24"/>
          <w:szCs w:val="24"/>
          <w:lang w:val="pt-BR"/>
        </w:rPr>
        <w:t xml:space="preserve"> (</w:t>
      </w:r>
      <w:r w:rsidR="00A75D66" w:rsidRPr="00515D0E">
        <w:rPr>
          <w:rFonts w:ascii="Tahoma" w:hAnsi="Tahoma" w:cs="Tahoma"/>
          <w:sz w:val="24"/>
          <w:szCs w:val="24"/>
          <w:lang w:val="pt-BR"/>
        </w:rPr>
        <w:t>dois</w:t>
      </w:r>
      <w:r w:rsidRPr="00515D0E">
        <w:rPr>
          <w:rFonts w:ascii="Tahoma" w:hAnsi="Tahoma" w:cs="Tahoma"/>
          <w:sz w:val="24"/>
          <w:szCs w:val="24"/>
          <w:lang w:val="pt-BR"/>
        </w:rPr>
        <w:t>) dia</w:t>
      </w:r>
      <w:r w:rsidR="00A75D66" w:rsidRPr="00515D0E">
        <w:rPr>
          <w:rFonts w:ascii="Tahoma" w:hAnsi="Tahoma" w:cs="Tahoma"/>
          <w:sz w:val="24"/>
          <w:szCs w:val="24"/>
          <w:lang w:val="pt-BR"/>
        </w:rPr>
        <w:t>s</w:t>
      </w:r>
      <w:r w:rsidRPr="00515D0E">
        <w:rPr>
          <w:rFonts w:ascii="Tahoma" w:hAnsi="Tahoma" w:cs="Tahoma"/>
          <w:sz w:val="24"/>
          <w:szCs w:val="24"/>
          <w:lang w:val="pt-BR"/>
        </w:rPr>
        <w:t>, a Comissão deverá proceder à correção das provas.</w:t>
      </w:r>
    </w:p>
    <w:p w14:paraId="7A901E64" w14:textId="77777777" w:rsidR="00AB7059" w:rsidRPr="00515D0E" w:rsidRDefault="00AB7059" w:rsidP="00852507">
      <w:pPr>
        <w:pStyle w:val="SemEspaamento"/>
        <w:jc w:val="both"/>
        <w:rPr>
          <w:rFonts w:ascii="Tahoma" w:hAnsi="Tahoma" w:cs="Tahoma"/>
          <w:sz w:val="24"/>
          <w:szCs w:val="24"/>
          <w:lang w:val="pt-BR"/>
        </w:rPr>
      </w:pPr>
      <w:r w:rsidRPr="00515D0E">
        <w:rPr>
          <w:rFonts w:ascii="Tahoma" w:hAnsi="Tahoma" w:cs="Tahoma"/>
          <w:b/>
          <w:sz w:val="24"/>
          <w:szCs w:val="24"/>
          <w:lang w:val="pt-BR"/>
        </w:rPr>
        <w:t>8.2</w:t>
      </w:r>
      <w:r w:rsidRPr="00515D0E">
        <w:rPr>
          <w:rFonts w:ascii="Tahoma" w:hAnsi="Tahoma" w:cs="Tahoma"/>
          <w:sz w:val="24"/>
          <w:szCs w:val="24"/>
          <w:lang w:val="pt-BR"/>
        </w:rPr>
        <w:t xml:space="preserve"> A correção se dará mediante comparação do gabarito padrão com as respostas assinaladas pelos candidatos no gabarito do caderno de provas, registrando-se as pontuações individuais por questão e o total da nota atribuída à prova, sendo a soma máxima total de cem (100) pontos acaso o candidato obtiver acerto em todas as questões.</w:t>
      </w:r>
    </w:p>
    <w:p w14:paraId="05EACCCE" w14:textId="77777777" w:rsidR="00AB7059" w:rsidRPr="00515D0E" w:rsidRDefault="00AB7059" w:rsidP="00852507">
      <w:pPr>
        <w:pStyle w:val="SemEspaamento"/>
        <w:jc w:val="both"/>
        <w:rPr>
          <w:rFonts w:ascii="Tahoma" w:hAnsi="Tahoma" w:cs="Tahoma"/>
          <w:sz w:val="24"/>
          <w:szCs w:val="24"/>
          <w:lang w:val="pt-BR"/>
        </w:rPr>
      </w:pPr>
      <w:r w:rsidRPr="00515D0E">
        <w:rPr>
          <w:rFonts w:ascii="Tahoma" w:hAnsi="Tahoma" w:cs="Tahoma"/>
          <w:b/>
          <w:sz w:val="24"/>
          <w:szCs w:val="24"/>
          <w:lang w:val="pt-BR"/>
        </w:rPr>
        <w:t>8.3</w:t>
      </w:r>
      <w:r w:rsidRPr="00515D0E">
        <w:rPr>
          <w:rFonts w:ascii="Tahoma" w:hAnsi="Tahoma" w:cs="Tahoma"/>
          <w:sz w:val="24"/>
          <w:szCs w:val="24"/>
          <w:lang w:val="pt-BR"/>
        </w:rPr>
        <w:t xml:space="preserve"> Somente serão classificados os candidatos que obtiverem, no mínimo, cinquenta por cento (50%) da pontuação aferida na soma das 20 questões, sendo os demais excluídos do certame.</w:t>
      </w:r>
    </w:p>
    <w:p w14:paraId="1BBFB2A9" w14:textId="77777777" w:rsidR="00AB7059" w:rsidRPr="00515D0E" w:rsidRDefault="00AB7059" w:rsidP="00852507">
      <w:pPr>
        <w:pStyle w:val="SemEspaamento"/>
        <w:jc w:val="both"/>
        <w:rPr>
          <w:rFonts w:ascii="Tahoma" w:hAnsi="Tahoma" w:cs="Tahoma"/>
          <w:color w:val="000000"/>
          <w:sz w:val="24"/>
          <w:szCs w:val="24"/>
          <w:lang w:val="pt-BR"/>
        </w:rPr>
      </w:pPr>
      <w:r w:rsidRPr="00515D0E">
        <w:rPr>
          <w:rFonts w:ascii="Tahoma" w:hAnsi="Tahoma" w:cs="Tahoma"/>
          <w:b/>
          <w:sz w:val="24"/>
          <w:szCs w:val="24"/>
          <w:lang w:val="pt-BR"/>
        </w:rPr>
        <w:lastRenderedPageBreak/>
        <w:t>8.4</w:t>
      </w:r>
      <w:r w:rsidRPr="00515D0E">
        <w:rPr>
          <w:rFonts w:ascii="Tahoma" w:hAnsi="Tahoma" w:cs="Tahoma"/>
          <w:sz w:val="24"/>
          <w:szCs w:val="24"/>
          <w:lang w:val="pt-BR"/>
        </w:rPr>
        <w:t xml:space="preserve"> Ultimada a identificação dos candidatos e a totalização das notas, o resultado preliminar será publicado no painel de publicações oficiais da Prefeitura Municipal e </w:t>
      </w:r>
      <w:r w:rsidRPr="00515D0E">
        <w:rPr>
          <w:rFonts w:ascii="Tahoma" w:hAnsi="Tahoma" w:cs="Tahoma"/>
          <w:color w:val="000000"/>
          <w:sz w:val="24"/>
          <w:szCs w:val="24"/>
          <w:lang w:val="pt-BR"/>
        </w:rPr>
        <w:t>no site http://pmilopolis.domeletronico.com.br/views/site/index.php</w:t>
      </w:r>
      <w:r w:rsidRPr="00515D0E">
        <w:rPr>
          <w:rFonts w:ascii="Tahoma" w:hAnsi="Tahoma" w:cs="Tahoma"/>
          <w:sz w:val="24"/>
          <w:szCs w:val="24"/>
          <w:lang w:val="pt-BR"/>
        </w:rPr>
        <w:t>, abrindo-se o prazo para os candidatos apresentarem recursos, nos termos estabelecidos neste Edital.</w:t>
      </w:r>
    </w:p>
    <w:p w14:paraId="2435BD3C" w14:textId="77777777" w:rsidR="00761BAB" w:rsidRPr="002F02DF" w:rsidRDefault="00761BAB" w:rsidP="00852507">
      <w:pPr>
        <w:jc w:val="both"/>
        <w:rPr>
          <w:rFonts w:ascii="Tahoma" w:eastAsia="Malgun Gothic" w:hAnsi="Tahoma" w:cs="Tahoma"/>
          <w:sz w:val="12"/>
          <w:szCs w:val="12"/>
          <w:lang w:val="pt-BR"/>
        </w:rPr>
      </w:pPr>
    </w:p>
    <w:p w14:paraId="3CA97758" w14:textId="77777777" w:rsidR="00212CF5" w:rsidRPr="00515D0E" w:rsidRDefault="00212CF5" w:rsidP="00852507">
      <w:pPr>
        <w:pStyle w:val="SemEspaamento"/>
        <w:rPr>
          <w:rFonts w:ascii="Tahoma" w:hAnsi="Tahoma" w:cs="Tahoma"/>
          <w:b/>
          <w:sz w:val="24"/>
          <w:szCs w:val="24"/>
          <w:lang w:val="pt-BR"/>
        </w:rPr>
      </w:pPr>
      <w:r w:rsidRPr="00515D0E">
        <w:rPr>
          <w:rFonts w:ascii="Tahoma" w:hAnsi="Tahoma" w:cs="Tahoma"/>
          <w:b/>
          <w:sz w:val="24"/>
          <w:szCs w:val="24"/>
          <w:lang w:val="pt-BR"/>
        </w:rPr>
        <w:t>9. RECURSOS</w:t>
      </w:r>
    </w:p>
    <w:p w14:paraId="4C544EEC"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9.1</w:t>
      </w:r>
      <w:r w:rsidRPr="00515D0E">
        <w:rPr>
          <w:rFonts w:ascii="Tahoma" w:hAnsi="Tahoma" w:cs="Tahoma"/>
          <w:sz w:val="24"/>
          <w:szCs w:val="24"/>
          <w:lang w:val="pt-BR"/>
        </w:rPr>
        <w:t xml:space="preserve"> Da classificação preliminar dos candidatos e do gabarito oficial, é cabível recurso endereçado à Comissão, uma única vez, no prazo comum de 01 (um) dia, devendo conter a perfeita identificação do recorrente e as razões do pedido recursal.</w:t>
      </w:r>
    </w:p>
    <w:p w14:paraId="59649969"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9.1.1</w:t>
      </w:r>
      <w:r w:rsidRPr="00515D0E">
        <w:rPr>
          <w:rFonts w:ascii="Tahoma" w:hAnsi="Tahoma" w:cs="Tahoma"/>
          <w:sz w:val="24"/>
          <w:szCs w:val="24"/>
          <w:lang w:val="pt-BR"/>
        </w:rPr>
        <w:t xml:space="preserve"> Será possibilitada vista da prova na presença da Comissão, permitindo-se anotações.</w:t>
      </w:r>
    </w:p>
    <w:p w14:paraId="035E3DA5"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 xml:space="preserve">9.1.2 </w:t>
      </w:r>
      <w:r w:rsidRPr="00515D0E">
        <w:rPr>
          <w:rFonts w:ascii="Tahoma" w:hAnsi="Tahoma" w:cs="Tahoma"/>
          <w:sz w:val="24"/>
          <w:szCs w:val="24"/>
          <w:lang w:val="pt-BR"/>
        </w:rPr>
        <w:t>Havendo a reconsideração da decisão classificatória pela Comissão, o nome do candidato passará a constar no rol de selecionados.</w:t>
      </w:r>
    </w:p>
    <w:p w14:paraId="516F9704" w14:textId="77777777" w:rsidR="001066ED" w:rsidRPr="00515D0E" w:rsidRDefault="001066ED" w:rsidP="00852507">
      <w:pPr>
        <w:pStyle w:val="SemEspaamento"/>
        <w:jc w:val="both"/>
        <w:rPr>
          <w:rFonts w:ascii="Tahoma" w:hAnsi="Tahoma" w:cs="Tahoma"/>
          <w:b/>
          <w:color w:val="000000"/>
          <w:sz w:val="24"/>
          <w:szCs w:val="24"/>
          <w:lang w:val="pt-BR"/>
        </w:rPr>
      </w:pPr>
      <w:r w:rsidRPr="00515D0E">
        <w:rPr>
          <w:rFonts w:ascii="Tahoma" w:hAnsi="Tahoma" w:cs="Tahoma"/>
          <w:b/>
          <w:sz w:val="24"/>
          <w:szCs w:val="24"/>
          <w:lang w:val="pt-BR"/>
        </w:rPr>
        <w:t>9.1.3</w:t>
      </w:r>
      <w:r w:rsidRPr="00515D0E">
        <w:rPr>
          <w:rFonts w:ascii="Tahoma" w:hAnsi="Tahoma" w:cs="Tahoma"/>
          <w:sz w:val="24"/>
          <w:szCs w:val="24"/>
          <w:lang w:val="pt-BR"/>
        </w:rPr>
        <w:t xml:space="preserve"> Sendo mantida a decisão da Comissão, o recurso será encaminhado ao Prefeito Municipal para julgamento, no prazo de 01 (um) dia, cuja decisão deverá ser motivada.</w:t>
      </w:r>
    </w:p>
    <w:p w14:paraId="41015782" w14:textId="77777777" w:rsidR="001066ED" w:rsidRPr="00515D0E" w:rsidRDefault="001066ED" w:rsidP="00852507">
      <w:pPr>
        <w:pStyle w:val="SemEspaamento"/>
        <w:rPr>
          <w:rFonts w:ascii="Tahoma" w:hAnsi="Tahoma" w:cs="Tahoma"/>
          <w:b/>
          <w:sz w:val="12"/>
          <w:szCs w:val="12"/>
          <w:lang w:val="pt-BR"/>
        </w:rPr>
      </w:pPr>
    </w:p>
    <w:p w14:paraId="6B86F502" w14:textId="77777777" w:rsidR="00212CF5" w:rsidRPr="009F49F9" w:rsidRDefault="00212CF5" w:rsidP="00852507">
      <w:pPr>
        <w:pStyle w:val="SemEspaamento"/>
        <w:rPr>
          <w:rFonts w:ascii="Tahoma" w:hAnsi="Tahoma" w:cs="Tahoma"/>
          <w:b/>
          <w:sz w:val="24"/>
          <w:szCs w:val="24"/>
          <w:lang w:val="pt-BR"/>
        </w:rPr>
      </w:pPr>
      <w:r w:rsidRPr="009F49F9">
        <w:rPr>
          <w:rFonts w:ascii="Tahoma" w:hAnsi="Tahoma" w:cs="Tahoma"/>
          <w:b/>
          <w:sz w:val="24"/>
          <w:szCs w:val="24"/>
          <w:lang w:val="pt-BR"/>
        </w:rPr>
        <w:t>10. CRITÉRIOS PARA DESEMPATE</w:t>
      </w:r>
    </w:p>
    <w:p w14:paraId="33724550"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10.1</w:t>
      </w:r>
      <w:r w:rsidRPr="00515D0E">
        <w:rPr>
          <w:rFonts w:ascii="Tahoma" w:hAnsi="Tahoma" w:cs="Tahoma"/>
          <w:sz w:val="24"/>
          <w:szCs w:val="24"/>
          <w:lang w:val="pt-BR"/>
        </w:rPr>
        <w:t xml:space="preserve"> Verificando-se a ocorrência de empate em relação às notas recebidas por dois ou mais candidatos, terá preferência na ordem classificatória, sucessivamente, o candidato que:</w:t>
      </w:r>
    </w:p>
    <w:p w14:paraId="41D9E401"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11.1.1</w:t>
      </w:r>
      <w:r w:rsidRPr="00515D0E">
        <w:rPr>
          <w:rFonts w:ascii="Tahoma" w:hAnsi="Tahoma" w:cs="Tahoma"/>
          <w:sz w:val="24"/>
          <w:szCs w:val="24"/>
          <w:lang w:val="pt-BR"/>
        </w:rPr>
        <w:t xml:space="preserve"> Apresentar maior nota na prova de conhecimentos específicos;</w:t>
      </w:r>
    </w:p>
    <w:p w14:paraId="5F0CE150"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11.1.2</w:t>
      </w:r>
      <w:r w:rsidRPr="00515D0E">
        <w:rPr>
          <w:rFonts w:ascii="Tahoma" w:hAnsi="Tahoma" w:cs="Tahoma"/>
          <w:sz w:val="24"/>
          <w:szCs w:val="24"/>
          <w:lang w:val="pt-BR"/>
        </w:rPr>
        <w:t xml:space="preserve"> Permanecendo empate, o candidato que apresentar maior nota na prova de português;</w:t>
      </w:r>
    </w:p>
    <w:p w14:paraId="0C2CA9EF"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 xml:space="preserve">11.1.3 </w:t>
      </w:r>
      <w:r w:rsidRPr="00515D0E">
        <w:rPr>
          <w:rFonts w:ascii="Tahoma" w:hAnsi="Tahoma" w:cs="Tahoma"/>
          <w:sz w:val="24"/>
          <w:szCs w:val="24"/>
          <w:lang w:val="pt-BR"/>
        </w:rPr>
        <w:t>Persistindo o empate, haverá sorteio em ato público.</w:t>
      </w:r>
    </w:p>
    <w:p w14:paraId="287FF092" w14:textId="77777777" w:rsidR="001066ED" w:rsidRPr="00515D0E" w:rsidRDefault="001066ED" w:rsidP="00852507">
      <w:pPr>
        <w:pStyle w:val="SemEspaamento"/>
        <w:jc w:val="both"/>
        <w:rPr>
          <w:rFonts w:ascii="Tahoma" w:hAnsi="Tahoma" w:cs="Tahoma"/>
          <w:sz w:val="24"/>
          <w:szCs w:val="24"/>
          <w:lang w:val="pt-BR"/>
        </w:rPr>
      </w:pPr>
      <w:r w:rsidRPr="00515D0E">
        <w:rPr>
          <w:rFonts w:ascii="Tahoma" w:hAnsi="Tahoma" w:cs="Tahoma"/>
          <w:b/>
          <w:sz w:val="24"/>
          <w:szCs w:val="24"/>
          <w:lang w:val="pt-BR"/>
        </w:rPr>
        <w:t>10.2</w:t>
      </w:r>
      <w:r w:rsidRPr="00515D0E">
        <w:rPr>
          <w:rFonts w:ascii="Tahoma" w:hAnsi="Tahoma" w:cs="Tahoma"/>
          <w:sz w:val="24"/>
          <w:szCs w:val="24"/>
          <w:lang w:val="pt-BR"/>
        </w:rPr>
        <w:t xml:space="preserve"> O sorteio ocorrerá em local e horário previamente definido pela Comissão, na presença dos candidatos interessados, os quais serão convocados por telefone, correio eletrônico ou qualquer outro meio que assegure a certeza da ciência do interessado.</w:t>
      </w:r>
    </w:p>
    <w:p w14:paraId="4F3CD419" w14:textId="77777777" w:rsidR="001066ED" w:rsidRPr="00515D0E" w:rsidRDefault="001066ED" w:rsidP="00852507">
      <w:pPr>
        <w:pStyle w:val="SemEspaamento"/>
        <w:jc w:val="both"/>
        <w:rPr>
          <w:rFonts w:ascii="Tahoma" w:hAnsi="Tahoma" w:cs="Tahoma"/>
          <w:b/>
          <w:color w:val="000000"/>
          <w:sz w:val="24"/>
          <w:szCs w:val="24"/>
          <w:lang w:val="pt-BR"/>
        </w:rPr>
      </w:pPr>
      <w:r w:rsidRPr="00515D0E">
        <w:rPr>
          <w:rFonts w:ascii="Tahoma" w:hAnsi="Tahoma" w:cs="Tahoma"/>
          <w:b/>
          <w:sz w:val="24"/>
          <w:szCs w:val="24"/>
          <w:lang w:val="pt-BR"/>
        </w:rPr>
        <w:t>10.3</w:t>
      </w:r>
      <w:r w:rsidRPr="00515D0E">
        <w:rPr>
          <w:rFonts w:ascii="Tahoma" w:hAnsi="Tahoma" w:cs="Tahoma"/>
          <w:sz w:val="24"/>
          <w:szCs w:val="24"/>
          <w:lang w:val="pt-BR"/>
        </w:rPr>
        <w:t xml:space="preserve"> A aplicação do critério de desempate será efetivada após a análise dos recursos e antes da publicação da lista final dos selecionados.</w:t>
      </w:r>
    </w:p>
    <w:p w14:paraId="6BA1B2B9" w14:textId="77777777" w:rsidR="00761BAB" w:rsidRPr="002F02DF" w:rsidRDefault="00761BAB" w:rsidP="00852507">
      <w:pPr>
        <w:tabs>
          <w:tab w:val="left" w:pos="142"/>
        </w:tabs>
        <w:jc w:val="both"/>
        <w:rPr>
          <w:rFonts w:ascii="Tahoma" w:eastAsia="Malgun Gothic" w:hAnsi="Tahoma" w:cs="Tahoma"/>
          <w:sz w:val="12"/>
          <w:szCs w:val="12"/>
          <w:lang w:val="pt-BR"/>
        </w:rPr>
      </w:pPr>
    </w:p>
    <w:p w14:paraId="355255C6" w14:textId="14ADB3E0" w:rsidR="00212CF5" w:rsidRPr="009F49F9" w:rsidRDefault="00212CF5" w:rsidP="00852507">
      <w:pPr>
        <w:pStyle w:val="SemEspaamento"/>
        <w:jc w:val="both"/>
        <w:rPr>
          <w:rFonts w:ascii="Tahoma" w:hAnsi="Tahoma" w:cs="Tahoma"/>
          <w:b/>
          <w:sz w:val="24"/>
          <w:szCs w:val="24"/>
          <w:lang w:val="pt-BR"/>
        </w:rPr>
      </w:pPr>
      <w:r w:rsidRPr="009F49F9">
        <w:rPr>
          <w:rFonts w:ascii="Tahoma" w:hAnsi="Tahoma" w:cs="Tahoma"/>
          <w:b/>
          <w:sz w:val="24"/>
          <w:szCs w:val="24"/>
          <w:lang w:val="pt-BR"/>
        </w:rPr>
        <w:t xml:space="preserve">11. DIVULGAÇÃO DO </w:t>
      </w:r>
      <w:proofErr w:type="gramStart"/>
      <w:r w:rsidRPr="009F49F9">
        <w:rPr>
          <w:rFonts w:ascii="Tahoma" w:hAnsi="Tahoma" w:cs="Tahoma"/>
          <w:b/>
          <w:sz w:val="24"/>
          <w:szCs w:val="24"/>
          <w:lang w:val="pt-BR"/>
        </w:rPr>
        <w:t>RESULTADO</w:t>
      </w:r>
      <w:r w:rsidR="0067357B">
        <w:rPr>
          <w:rFonts w:ascii="Tahoma" w:hAnsi="Tahoma" w:cs="Tahoma"/>
          <w:b/>
          <w:sz w:val="24"/>
          <w:szCs w:val="24"/>
          <w:lang w:val="pt-BR"/>
        </w:rPr>
        <w:t xml:space="preserve"> </w:t>
      </w:r>
      <w:r w:rsidRPr="009F49F9">
        <w:rPr>
          <w:rFonts w:ascii="Tahoma" w:hAnsi="Tahoma" w:cs="Tahoma"/>
          <w:b/>
          <w:sz w:val="24"/>
          <w:szCs w:val="24"/>
          <w:lang w:val="pt-BR"/>
        </w:rPr>
        <w:t>FINAL</w:t>
      </w:r>
      <w:proofErr w:type="gramEnd"/>
    </w:p>
    <w:p w14:paraId="32B15C6E" w14:textId="77777777" w:rsidR="00212CF5" w:rsidRPr="00515D0E" w:rsidRDefault="00212CF5" w:rsidP="00852507">
      <w:pPr>
        <w:pStyle w:val="SemEspaamento"/>
        <w:jc w:val="both"/>
        <w:rPr>
          <w:rFonts w:ascii="Tahoma" w:hAnsi="Tahoma" w:cs="Tahoma"/>
          <w:sz w:val="24"/>
          <w:szCs w:val="24"/>
          <w:lang w:val="pt-BR"/>
        </w:rPr>
      </w:pPr>
      <w:r w:rsidRPr="00515D0E">
        <w:rPr>
          <w:rFonts w:ascii="Tahoma" w:hAnsi="Tahoma" w:cs="Tahoma"/>
          <w:b/>
          <w:sz w:val="24"/>
          <w:szCs w:val="24"/>
          <w:lang w:val="pt-BR"/>
        </w:rPr>
        <w:t>11.1</w:t>
      </w:r>
      <w:r w:rsidRPr="00515D0E">
        <w:rPr>
          <w:rFonts w:ascii="Tahoma" w:hAnsi="Tahoma" w:cs="Tahoma"/>
          <w:sz w:val="24"/>
          <w:szCs w:val="24"/>
          <w:lang w:val="pt-BR"/>
        </w:rPr>
        <w:t xml:space="preserve"> Transcorrido o prazo sem a interposição de recurso ou ultimado o seu julgamento, a Comissão encaminhará o Processo Seletivo Simplificado ao Prefeito Municipal para homologação, no prazo de 01 (um) dia.</w:t>
      </w:r>
    </w:p>
    <w:p w14:paraId="5933B716" w14:textId="77777777" w:rsidR="00212CF5" w:rsidRPr="00515D0E" w:rsidRDefault="00212CF5" w:rsidP="00852507">
      <w:pPr>
        <w:pStyle w:val="SemEspaamento"/>
        <w:jc w:val="both"/>
        <w:rPr>
          <w:rFonts w:ascii="Tahoma" w:hAnsi="Tahoma" w:cs="Tahoma"/>
          <w:b/>
          <w:color w:val="000000"/>
          <w:sz w:val="24"/>
          <w:szCs w:val="24"/>
          <w:lang w:val="pt-BR"/>
        </w:rPr>
      </w:pPr>
      <w:r w:rsidRPr="00515D0E">
        <w:rPr>
          <w:rFonts w:ascii="Tahoma" w:hAnsi="Tahoma" w:cs="Tahoma"/>
          <w:b/>
          <w:sz w:val="24"/>
          <w:szCs w:val="24"/>
          <w:lang w:val="pt-BR"/>
        </w:rPr>
        <w:t>11.2</w:t>
      </w:r>
      <w:r w:rsidRPr="00515D0E">
        <w:rPr>
          <w:rFonts w:ascii="Tahoma" w:hAnsi="Tahoma" w:cs="Tahoma"/>
          <w:sz w:val="24"/>
          <w:szCs w:val="24"/>
          <w:lang w:val="pt-BR"/>
        </w:rPr>
        <w:t xml:space="preserve"> Homologado o </w:t>
      </w:r>
      <w:proofErr w:type="gramStart"/>
      <w:r w:rsidRPr="00515D0E">
        <w:rPr>
          <w:rFonts w:ascii="Tahoma" w:hAnsi="Tahoma" w:cs="Tahoma"/>
          <w:sz w:val="24"/>
          <w:szCs w:val="24"/>
          <w:lang w:val="pt-BR"/>
        </w:rPr>
        <w:t>resultado final</w:t>
      </w:r>
      <w:proofErr w:type="gramEnd"/>
      <w:r w:rsidRPr="00515D0E">
        <w:rPr>
          <w:rFonts w:ascii="Tahoma" w:hAnsi="Tahoma" w:cs="Tahoma"/>
          <w:sz w:val="24"/>
          <w:szCs w:val="24"/>
          <w:lang w:val="pt-BR"/>
        </w:rPr>
        <w:t>, será lançado edital com a classificação geral dos candidatos aprovados, quando, então, passará a vigorar o prazo de validade do Processo Seletivo Simplificado.</w:t>
      </w:r>
    </w:p>
    <w:p w14:paraId="300399A4" w14:textId="77777777" w:rsidR="00761BAB" w:rsidRPr="002F02DF" w:rsidRDefault="00761BAB" w:rsidP="00852507">
      <w:pPr>
        <w:jc w:val="both"/>
        <w:rPr>
          <w:rFonts w:ascii="Tahoma" w:eastAsia="Malgun Gothic" w:hAnsi="Tahoma" w:cs="Tahoma"/>
          <w:sz w:val="12"/>
          <w:szCs w:val="12"/>
          <w:lang w:val="pt-BR"/>
        </w:rPr>
      </w:pPr>
    </w:p>
    <w:p w14:paraId="1529E978" w14:textId="77777777" w:rsidR="00212CF5" w:rsidRPr="00515D0E" w:rsidRDefault="00212CF5" w:rsidP="00852507">
      <w:pPr>
        <w:pStyle w:val="SemEspaamento"/>
        <w:jc w:val="both"/>
        <w:rPr>
          <w:rFonts w:ascii="Tahoma" w:hAnsi="Tahoma" w:cs="Tahoma"/>
          <w:b/>
          <w:color w:val="000000"/>
          <w:sz w:val="24"/>
          <w:szCs w:val="24"/>
          <w:lang w:val="pt-BR"/>
        </w:rPr>
      </w:pPr>
      <w:r w:rsidRPr="00515D0E">
        <w:rPr>
          <w:rFonts w:ascii="Tahoma" w:hAnsi="Tahoma" w:cs="Tahoma"/>
          <w:b/>
          <w:color w:val="000000"/>
          <w:sz w:val="24"/>
          <w:szCs w:val="24"/>
          <w:lang w:val="pt-BR"/>
        </w:rPr>
        <w:t>12. CONDIÇÕES PARA A CONTRATAÇÃO TEMPORÁRIA</w:t>
      </w:r>
    </w:p>
    <w:p w14:paraId="03EE5F9D" w14:textId="77777777" w:rsidR="00212CF5" w:rsidRPr="00515D0E" w:rsidRDefault="00212CF5" w:rsidP="00852507">
      <w:pPr>
        <w:pStyle w:val="SemEspaamento"/>
        <w:jc w:val="both"/>
        <w:rPr>
          <w:rFonts w:ascii="Tahoma" w:hAnsi="Tahoma" w:cs="Tahoma"/>
          <w:b/>
          <w:color w:val="000000"/>
          <w:sz w:val="24"/>
          <w:szCs w:val="24"/>
          <w:lang w:val="pt-BR"/>
        </w:rPr>
      </w:pPr>
      <w:r w:rsidRPr="00515D0E">
        <w:rPr>
          <w:rFonts w:ascii="Tahoma" w:hAnsi="Tahoma" w:cs="Tahoma"/>
          <w:b/>
          <w:color w:val="000000"/>
          <w:sz w:val="24"/>
          <w:szCs w:val="24"/>
          <w:lang w:val="pt-BR"/>
        </w:rPr>
        <w:t>12.1</w:t>
      </w:r>
      <w:r w:rsidRPr="00515D0E">
        <w:rPr>
          <w:rFonts w:ascii="Tahoma" w:hAnsi="Tahoma" w:cs="Tahoma"/>
          <w:color w:val="000000"/>
          <w:sz w:val="24"/>
          <w:szCs w:val="24"/>
          <w:lang w:val="pt-BR"/>
        </w:rPr>
        <w:t xml:space="preserve"> Homologado o </w:t>
      </w:r>
      <w:proofErr w:type="gramStart"/>
      <w:r w:rsidRPr="00515D0E">
        <w:rPr>
          <w:rFonts w:ascii="Tahoma" w:hAnsi="Tahoma" w:cs="Tahoma"/>
          <w:color w:val="000000"/>
          <w:sz w:val="24"/>
          <w:szCs w:val="24"/>
          <w:lang w:val="pt-BR"/>
        </w:rPr>
        <w:t>resultado final</w:t>
      </w:r>
      <w:proofErr w:type="gramEnd"/>
      <w:r w:rsidRPr="00515D0E">
        <w:rPr>
          <w:rFonts w:ascii="Tahoma" w:hAnsi="Tahoma" w:cs="Tahoma"/>
          <w:color w:val="000000"/>
          <w:sz w:val="24"/>
          <w:szCs w:val="24"/>
          <w:lang w:val="pt-BR"/>
        </w:rPr>
        <w:t xml:space="preserve"> do Processo Seletivo Simplificado e autorizada a contratação pelo Prefeito, será convocado(a) o(a) primeiro(a) colocado(a) de acordo com o número de vagas descrito neste edital, para, no prazo de 05 (cinco) dias úteis, comprovar o atendimento das seguintes condições para devida contratação:</w:t>
      </w:r>
      <w:r w:rsidRPr="00515D0E">
        <w:rPr>
          <w:rStyle w:val="Refdenotaderodap1"/>
          <w:rFonts w:ascii="Tahoma" w:hAnsi="Tahoma" w:cs="Tahoma"/>
          <w:b/>
          <w:sz w:val="24"/>
          <w:szCs w:val="24"/>
          <w:lang w:val="pt-BR"/>
        </w:rPr>
        <w:t xml:space="preserve"> </w:t>
      </w:r>
    </w:p>
    <w:p w14:paraId="6AD6B44B"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12.1.1</w:t>
      </w:r>
      <w:r w:rsidRPr="00515D0E">
        <w:rPr>
          <w:rFonts w:ascii="Tahoma" w:hAnsi="Tahoma" w:cs="Tahoma"/>
          <w:color w:val="000000"/>
          <w:sz w:val="24"/>
          <w:szCs w:val="24"/>
          <w:lang w:val="pt-BR"/>
        </w:rPr>
        <w:t xml:space="preserve"> Ser brasileiro, ou estrangeiro na forma da lei;</w:t>
      </w:r>
    </w:p>
    <w:p w14:paraId="49CF8C2B"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12.1.2</w:t>
      </w:r>
      <w:r w:rsidRPr="00515D0E">
        <w:rPr>
          <w:rFonts w:ascii="Tahoma" w:hAnsi="Tahoma" w:cs="Tahoma"/>
          <w:color w:val="000000"/>
          <w:sz w:val="24"/>
          <w:szCs w:val="24"/>
          <w:lang w:val="pt-BR"/>
        </w:rPr>
        <w:t xml:space="preserve"> Apresentar documentos pessoais (CI, CPF, CTPS e PIS e Título de Eleitor);</w:t>
      </w:r>
    </w:p>
    <w:p w14:paraId="3A412F41"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12.1.3</w:t>
      </w:r>
      <w:r w:rsidRPr="00515D0E">
        <w:rPr>
          <w:rFonts w:ascii="Tahoma" w:hAnsi="Tahoma" w:cs="Tahoma"/>
          <w:color w:val="000000"/>
          <w:sz w:val="24"/>
          <w:szCs w:val="24"/>
          <w:lang w:val="pt-BR"/>
        </w:rPr>
        <w:t xml:space="preserve"> Ter idade mínima de 18 anos;</w:t>
      </w:r>
    </w:p>
    <w:p w14:paraId="71BE9E16"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lastRenderedPageBreak/>
        <w:t>12.1.4</w:t>
      </w:r>
      <w:r w:rsidRPr="00515D0E">
        <w:rPr>
          <w:rFonts w:ascii="Tahoma" w:hAnsi="Tahoma" w:cs="Tahoma"/>
          <w:color w:val="000000"/>
          <w:sz w:val="24"/>
          <w:szCs w:val="24"/>
          <w:lang w:val="pt-BR"/>
        </w:rPr>
        <w:t xml:space="preserve"> Apresentar atestado médico exarado pelo serviço oficial do Município, no sentido de gozar de boa saúde física e mental;</w:t>
      </w:r>
    </w:p>
    <w:p w14:paraId="38C3AB27" w14:textId="77777777" w:rsidR="00212CF5" w:rsidRPr="00515D0E" w:rsidRDefault="00212CF5" w:rsidP="00852507">
      <w:pPr>
        <w:pStyle w:val="SemEspaamento"/>
        <w:jc w:val="both"/>
        <w:rPr>
          <w:rFonts w:ascii="Tahoma" w:hAnsi="Tahoma" w:cs="Tahoma"/>
          <w:sz w:val="24"/>
          <w:szCs w:val="24"/>
          <w:lang w:val="pt-BR"/>
        </w:rPr>
      </w:pPr>
      <w:r w:rsidRPr="00515D0E">
        <w:rPr>
          <w:rFonts w:ascii="Tahoma" w:hAnsi="Tahoma" w:cs="Tahoma"/>
          <w:b/>
          <w:color w:val="000000"/>
          <w:sz w:val="24"/>
          <w:szCs w:val="24"/>
          <w:lang w:val="pt-BR"/>
        </w:rPr>
        <w:t>12.1.5</w:t>
      </w:r>
      <w:r w:rsidRPr="00515D0E">
        <w:rPr>
          <w:rFonts w:ascii="Tahoma" w:hAnsi="Tahoma" w:cs="Tahoma"/>
          <w:color w:val="000000"/>
          <w:sz w:val="24"/>
          <w:szCs w:val="24"/>
          <w:lang w:val="pt-BR"/>
        </w:rPr>
        <w:t xml:space="preserve"> </w:t>
      </w:r>
      <w:r w:rsidR="005A4CA4" w:rsidRPr="00515D0E">
        <w:rPr>
          <w:rFonts w:ascii="Tahoma" w:hAnsi="Tahoma" w:cs="Tahoma"/>
          <w:color w:val="000000"/>
          <w:sz w:val="24"/>
          <w:szCs w:val="24"/>
          <w:lang w:val="pt-BR"/>
        </w:rPr>
        <w:t xml:space="preserve">Apresentar comprovante de </w:t>
      </w:r>
      <w:r w:rsidRPr="00515D0E">
        <w:rPr>
          <w:rFonts w:ascii="Tahoma" w:hAnsi="Tahoma" w:cs="Tahoma"/>
          <w:color w:val="000000"/>
          <w:sz w:val="24"/>
          <w:szCs w:val="24"/>
          <w:lang w:val="pt-BR"/>
        </w:rPr>
        <w:t xml:space="preserve">escolaridade </w:t>
      </w:r>
      <w:r w:rsidR="005A4CA4" w:rsidRPr="00515D0E">
        <w:rPr>
          <w:rFonts w:ascii="Tahoma" w:hAnsi="Tahoma" w:cs="Tahoma"/>
          <w:color w:val="000000"/>
          <w:sz w:val="24"/>
          <w:szCs w:val="24"/>
          <w:lang w:val="pt-BR"/>
        </w:rPr>
        <w:t xml:space="preserve">de </w:t>
      </w:r>
      <w:r w:rsidRPr="00515D0E">
        <w:rPr>
          <w:rFonts w:ascii="Tahoma" w:hAnsi="Tahoma" w:cs="Tahoma"/>
          <w:color w:val="000000"/>
          <w:sz w:val="24"/>
          <w:szCs w:val="24"/>
          <w:lang w:val="pt-BR"/>
        </w:rPr>
        <w:t>E</w:t>
      </w:r>
      <w:r w:rsidRPr="00515D0E">
        <w:rPr>
          <w:rFonts w:ascii="Tahoma" w:eastAsia="Malgun Gothic" w:hAnsi="Tahoma" w:cs="Tahoma"/>
          <w:spacing w:val="-1"/>
          <w:sz w:val="24"/>
          <w:szCs w:val="24"/>
          <w:lang w:val="pt-BR"/>
        </w:rPr>
        <w:t>nsino</w:t>
      </w:r>
      <w:r w:rsidRPr="00515D0E">
        <w:rPr>
          <w:rFonts w:ascii="Tahoma" w:eastAsia="Malgun Gothic" w:hAnsi="Tahoma" w:cs="Tahoma"/>
          <w:spacing w:val="-3"/>
          <w:sz w:val="24"/>
          <w:szCs w:val="24"/>
          <w:lang w:val="pt-BR"/>
        </w:rPr>
        <w:t xml:space="preserve"> </w:t>
      </w:r>
      <w:r w:rsidRPr="00515D0E">
        <w:rPr>
          <w:rFonts w:ascii="Tahoma" w:eastAsia="Malgun Gothic" w:hAnsi="Tahoma" w:cs="Tahoma"/>
          <w:spacing w:val="-1"/>
          <w:sz w:val="24"/>
          <w:szCs w:val="24"/>
          <w:lang w:val="pt-BR"/>
        </w:rPr>
        <w:t>Fundamental</w:t>
      </w:r>
      <w:r w:rsidRPr="00515D0E">
        <w:rPr>
          <w:rFonts w:ascii="Tahoma" w:eastAsia="Malgun Gothic" w:hAnsi="Tahoma" w:cs="Tahoma"/>
          <w:spacing w:val="1"/>
          <w:sz w:val="24"/>
          <w:szCs w:val="24"/>
          <w:lang w:val="pt-BR"/>
        </w:rPr>
        <w:t xml:space="preserve"> </w:t>
      </w:r>
      <w:r w:rsidRPr="00515D0E">
        <w:rPr>
          <w:rFonts w:ascii="Tahoma" w:eastAsia="Malgun Gothic" w:hAnsi="Tahoma" w:cs="Tahoma"/>
          <w:spacing w:val="-1"/>
          <w:sz w:val="24"/>
          <w:szCs w:val="24"/>
          <w:lang w:val="pt-BR"/>
        </w:rPr>
        <w:t>Completo</w:t>
      </w:r>
      <w:r w:rsidRPr="00515D0E">
        <w:rPr>
          <w:rFonts w:ascii="Tahoma" w:hAnsi="Tahoma" w:cs="Tahoma"/>
          <w:sz w:val="24"/>
          <w:szCs w:val="24"/>
          <w:lang w:val="pt-BR"/>
        </w:rPr>
        <w:t>;</w:t>
      </w:r>
    </w:p>
    <w:p w14:paraId="4589C611"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12.1.6</w:t>
      </w:r>
      <w:r w:rsidRPr="00515D0E">
        <w:rPr>
          <w:rFonts w:ascii="Tahoma" w:hAnsi="Tahoma" w:cs="Tahoma"/>
          <w:color w:val="000000"/>
          <w:sz w:val="24"/>
          <w:szCs w:val="24"/>
          <w:lang w:val="pt-BR"/>
        </w:rPr>
        <w:t xml:space="preserve"> Apresentar declaração de bens e rendas, conforme modelo disponibilizado pelo Município ou Declaração do Imposto de Renda - IRPF.</w:t>
      </w:r>
    </w:p>
    <w:p w14:paraId="51805E47"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12.1.7</w:t>
      </w:r>
      <w:r w:rsidRPr="00515D0E">
        <w:rPr>
          <w:rFonts w:ascii="Tahoma" w:hAnsi="Tahoma" w:cs="Tahoma"/>
          <w:color w:val="000000"/>
          <w:sz w:val="24"/>
          <w:szCs w:val="24"/>
          <w:lang w:val="pt-BR"/>
        </w:rPr>
        <w:t xml:space="preserve"> Apresentar declaração de que não possui outro emprego público.</w:t>
      </w:r>
    </w:p>
    <w:p w14:paraId="44ADBD68"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12.1.8</w:t>
      </w:r>
      <w:r w:rsidRPr="00515D0E">
        <w:rPr>
          <w:rFonts w:ascii="Tahoma" w:hAnsi="Tahoma" w:cs="Tahoma"/>
          <w:color w:val="000000"/>
          <w:sz w:val="24"/>
          <w:szCs w:val="24"/>
          <w:lang w:val="pt-BR"/>
        </w:rPr>
        <w:t xml:space="preserve"> Apresentar folha corrida (www1.tjrs.jus.br).</w:t>
      </w:r>
    </w:p>
    <w:p w14:paraId="58482309"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12.1.9</w:t>
      </w:r>
      <w:r w:rsidRPr="00515D0E">
        <w:rPr>
          <w:rFonts w:ascii="Tahoma" w:hAnsi="Tahoma" w:cs="Tahoma"/>
          <w:color w:val="000000"/>
          <w:sz w:val="24"/>
          <w:szCs w:val="24"/>
          <w:lang w:val="pt-BR"/>
        </w:rPr>
        <w:t xml:space="preserve"> Apresentar certidão de casamento e nascimento dos dependentes.</w:t>
      </w:r>
    </w:p>
    <w:p w14:paraId="6274EB75" w14:textId="433CD09C" w:rsidR="00212CF5" w:rsidRPr="005D0202" w:rsidRDefault="00212CF5" w:rsidP="00852507">
      <w:pPr>
        <w:pStyle w:val="Corpodetexto"/>
        <w:tabs>
          <w:tab w:val="left" w:pos="142"/>
          <w:tab w:val="left" w:pos="851"/>
        </w:tabs>
        <w:spacing w:before="0"/>
        <w:ind w:left="0"/>
        <w:jc w:val="both"/>
        <w:rPr>
          <w:rFonts w:ascii="Tahoma" w:eastAsia="Malgun Gothic" w:hAnsi="Tahoma" w:cs="Tahoma"/>
          <w:iCs/>
          <w:sz w:val="24"/>
          <w:szCs w:val="24"/>
          <w:lang w:val="pt-BR"/>
        </w:rPr>
      </w:pPr>
      <w:r w:rsidRPr="00515D0E">
        <w:rPr>
          <w:rFonts w:ascii="Tahoma" w:hAnsi="Tahoma" w:cs="Tahoma"/>
          <w:b/>
          <w:color w:val="000000"/>
          <w:sz w:val="24"/>
          <w:szCs w:val="24"/>
          <w:lang w:val="pt-BR"/>
        </w:rPr>
        <w:t>12.1.10</w:t>
      </w:r>
      <w:r w:rsidRPr="00515D0E">
        <w:rPr>
          <w:rFonts w:ascii="Tahoma" w:hAnsi="Tahoma" w:cs="Tahoma"/>
          <w:color w:val="000000"/>
          <w:sz w:val="24"/>
          <w:szCs w:val="24"/>
          <w:lang w:val="pt-BR"/>
        </w:rPr>
        <w:t xml:space="preserve"> Apresentar comprovante de </w:t>
      </w:r>
      <w:r>
        <w:rPr>
          <w:rFonts w:ascii="Tahoma" w:eastAsia="Malgun Gothic" w:hAnsi="Tahoma" w:cs="Tahoma"/>
          <w:iCs/>
          <w:spacing w:val="-1"/>
          <w:sz w:val="24"/>
          <w:szCs w:val="24"/>
          <w:lang w:val="pt-BR"/>
        </w:rPr>
        <w:t>r</w:t>
      </w:r>
      <w:r w:rsidRPr="005D0202">
        <w:rPr>
          <w:rFonts w:ascii="Tahoma" w:eastAsia="Malgun Gothic" w:hAnsi="Tahoma" w:cs="Tahoma"/>
          <w:iCs/>
          <w:spacing w:val="-1"/>
          <w:sz w:val="24"/>
          <w:szCs w:val="24"/>
          <w:lang w:val="pt-BR"/>
        </w:rPr>
        <w:t>esid</w:t>
      </w:r>
      <w:r>
        <w:rPr>
          <w:rFonts w:ascii="Tahoma" w:eastAsia="Malgun Gothic" w:hAnsi="Tahoma" w:cs="Tahoma"/>
          <w:iCs/>
          <w:spacing w:val="-1"/>
          <w:sz w:val="24"/>
          <w:szCs w:val="24"/>
          <w:lang w:val="pt-BR"/>
        </w:rPr>
        <w:t>ência</w:t>
      </w:r>
      <w:r w:rsidRPr="005D0202">
        <w:rPr>
          <w:rFonts w:ascii="Tahoma" w:eastAsia="Malgun Gothic" w:hAnsi="Tahoma" w:cs="Tahoma"/>
          <w:iCs/>
          <w:sz w:val="24"/>
          <w:szCs w:val="24"/>
          <w:lang w:val="pt-BR"/>
        </w:rPr>
        <w:t xml:space="preserve"> </w:t>
      </w:r>
      <w:r w:rsidRPr="005D0202">
        <w:rPr>
          <w:rFonts w:ascii="Tahoma" w:eastAsia="Malgun Gothic" w:hAnsi="Tahoma" w:cs="Tahoma"/>
          <w:iCs/>
          <w:spacing w:val="-2"/>
          <w:sz w:val="24"/>
          <w:szCs w:val="24"/>
          <w:lang w:val="pt-BR"/>
        </w:rPr>
        <w:t>na</w:t>
      </w:r>
      <w:r w:rsidRPr="005D0202">
        <w:rPr>
          <w:rFonts w:ascii="Tahoma" w:eastAsia="Malgun Gothic" w:hAnsi="Tahoma" w:cs="Tahoma"/>
          <w:iCs/>
          <w:sz w:val="24"/>
          <w:szCs w:val="24"/>
          <w:lang w:val="pt-BR"/>
        </w:rPr>
        <w:t xml:space="preserve"> </w:t>
      </w:r>
      <w:r w:rsidRPr="005D0202">
        <w:rPr>
          <w:rFonts w:ascii="Tahoma" w:eastAsia="Malgun Gothic" w:hAnsi="Tahoma" w:cs="Tahoma"/>
          <w:iCs/>
          <w:spacing w:val="-1"/>
          <w:sz w:val="24"/>
          <w:szCs w:val="24"/>
          <w:lang w:val="pt-BR"/>
        </w:rPr>
        <w:t>área</w:t>
      </w:r>
      <w:r w:rsidRPr="005D0202">
        <w:rPr>
          <w:rFonts w:ascii="Tahoma" w:eastAsia="Malgun Gothic" w:hAnsi="Tahoma" w:cs="Tahoma"/>
          <w:iCs/>
          <w:sz w:val="24"/>
          <w:szCs w:val="24"/>
          <w:lang w:val="pt-BR"/>
        </w:rPr>
        <w:t xml:space="preserve"> </w:t>
      </w:r>
      <w:r w:rsidRPr="005D0202">
        <w:rPr>
          <w:rFonts w:ascii="Tahoma" w:eastAsia="Malgun Gothic" w:hAnsi="Tahoma" w:cs="Tahoma"/>
          <w:iCs/>
          <w:spacing w:val="-2"/>
          <w:sz w:val="24"/>
          <w:szCs w:val="24"/>
          <w:lang w:val="pt-BR"/>
        </w:rPr>
        <w:t>de</w:t>
      </w:r>
      <w:r w:rsidRPr="005D0202">
        <w:rPr>
          <w:rFonts w:ascii="Tahoma" w:eastAsia="Malgun Gothic" w:hAnsi="Tahoma" w:cs="Tahoma"/>
          <w:iCs/>
          <w:sz w:val="24"/>
          <w:szCs w:val="24"/>
          <w:lang w:val="pt-BR"/>
        </w:rPr>
        <w:t xml:space="preserve"> </w:t>
      </w:r>
      <w:r w:rsidRPr="005D0202">
        <w:rPr>
          <w:rFonts w:ascii="Tahoma" w:eastAsia="Malgun Gothic" w:hAnsi="Tahoma" w:cs="Tahoma"/>
          <w:iCs/>
          <w:spacing w:val="-1"/>
          <w:sz w:val="24"/>
          <w:szCs w:val="24"/>
          <w:lang w:val="pt-BR"/>
        </w:rPr>
        <w:t>atuação</w:t>
      </w:r>
      <w:r w:rsidRPr="005D0202">
        <w:rPr>
          <w:rFonts w:ascii="Tahoma" w:eastAsia="Malgun Gothic" w:hAnsi="Tahoma" w:cs="Tahoma"/>
          <w:iCs/>
          <w:spacing w:val="-2"/>
          <w:sz w:val="24"/>
          <w:szCs w:val="24"/>
          <w:lang w:val="pt-BR"/>
        </w:rPr>
        <w:t xml:space="preserve"> </w:t>
      </w:r>
      <w:r w:rsidRPr="005D0202">
        <w:rPr>
          <w:rFonts w:ascii="Tahoma" w:eastAsia="Malgun Gothic" w:hAnsi="Tahoma" w:cs="Tahoma"/>
          <w:iCs/>
          <w:sz w:val="24"/>
          <w:szCs w:val="24"/>
          <w:lang w:val="pt-BR"/>
        </w:rPr>
        <w:t xml:space="preserve">do </w:t>
      </w:r>
      <w:r w:rsidRPr="005D0202">
        <w:rPr>
          <w:rFonts w:ascii="Tahoma" w:eastAsia="Malgun Gothic" w:hAnsi="Tahoma" w:cs="Tahoma"/>
          <w:iCs/>
          <w:spacing w:val="-2"/>
          <w:sz w:val="24"/>
          <w:szCs w:val="24"/>
          <w:lang w:val="pt-BR"/>
        </w:rPr>
        <w:t>programa</w:t>
      </w:r>
      <w:r w:rsidRPr="005D0202">
        <w:rPr>
          <w:rFonts w:ascii="Tahoma" w:eastAsia="Malgun Gothic" w:hAnsi="Tahoma" w:cs="Tahoma"/>
          <w:iCs/>
          <w:sz w:val="24"/>
          <w:szCs w:val="24"/>
          <w:lang w:val="pt-BR"/>
        </w:rPr>
        <w:t xml:space="preserve"> </w:t>
      </w:r>
      <w:r w:rsidRPr="005D0202">
        <w:rPr>
          <w:rFonts w:ascii="Tahoma" w:eastAsia="Malgun Gothic" w:hAnsi="Tahoma" w:cs="Tahoma"/>
          <w:iCs/>
          <w:spacing w:val="-1"/>
          <w:sz w:val="24"/>
          <w:szCs w:val="24"/>
          <w:lang w:val="pt-BR"/>
        </w:rPr>
        <w:t>Estratégia</w:t>
      </w:r>
      <w:r w:rsidRPr="005D0202">
        <w:rPr>
          <w:rFonts w:ascii="Tahoma" w:eastAsia="Malgun Gothic" w:hAnsi="Tahoma" w:cs="Tahoma"/>
          <w:iCs/>
          <w:sz w:val="24"/>
          <w:szCs w:val="24"/>
          <w:lang w:val="pt-BR"/>
        </w:rPr>
        <w:t xml:space="preserve"> de </w:t>
      </w:r>
      <w:r w:rsidRPr="005D0202">
        <w:rPr>
          <w:rFonts w:ascii="Tahoma" w:eastAsia="Malgun Gothic" w:hAnsi="Tahoma" w:cs="Tahoma"/>
          <w:iCs/>
          <w:spacing w:val="-1"/>
          <w:sz w:val="24"/>
          <w:szCs w:val="24"/>
          <w:lang w:val="pt-BR"/>
        </w:rPr>
        <w:t>Saúde</w:t>
      </w:r>
      <w:r w:rsidRPr="005D0202">
        <w:rPr>
          <w:rFonts w:ascii="Tahoma" w:eastAsia="Malgun Gothic" w:hAnsi="Tahoma" w:cs="Tahoma"/>
          <w:iCs/>
          <w:sz w:val="24"/>
          <w:szCs w:val="24"/>
          <w:lang w:val="pt-BR"/>
        </w:rPr>
        <w:t xml:space="preserve"> da </w:t>
      </w:r>
      <w:r w:rsidRPr="005D0202">
        <w:rPr>
          <w:rFonts w:ascii="Tahoma" w:eastAsia="Malgun Gothic" w:hAnsi="Tahoma" w:cs="Tahoma"/>
          <w:iCs/>
          <w:spacing w:val="-1"/>
          <w:sz w:val="24"/>
          <w:szCs w:val="24"/>
          <w:lang w:val="pt-BR"/>
        </w:rPr>
        <w:t>Família</w:t>
      </w:r>
      <w:r w:rsidRPr="005D0202">
        <w:rPr>
          <w:rFonts w:ascii="Tahoma" w:eastAsia="Malgun Gothic" w:hAnsi="Tahoma" w:cs="Tahoma"/>
          <w:iCs/>
          <w:spacing w:val="5"/>
          <w:sz w:val="24"/>
          <w:szCs w:val="24"/>
          <w:lang w:val="pt-BR"/>
        </w:rPr>
        <w:t xml:space="preserve"> </w:t>
      </w:r>
      <w:r w:rsidRPr="005D0202">
        <w:rPr>
          <w:rFonts w:ascii="Tahoma" w:eastAsia="Malgun Gothic" w:hAnsi="Tahoma" w:cs="Tahoma"/>
          <w:iCs/>
          <w:sz w:val="24"/>
          <w:szCs w:val="24"/>
          <w:lang w:val="pt-BR"/>
        </w:rPr>
        <w:t>–</w:t>
      </w:r>
      <w:r w:rsidRPr="005D0202">
        <w:rPr>
          <w:rFonts w:ascii="Tahoma" w:eastAsia="Malgun Gothic" w:hAnsi="Tahoma" w:cs="Tahoma"/>
          <w:iCs/>
          <w:spacing w:val="-3"/>
          <w:sz w:val="24"/>
          <w:szCs w:val="24"/>
          <w:lang w:val="pt-BR"/>
        </w:rPr>
        <w:t xml:space="preserve"> </w:t>
      </w:r>
      <w:r w:rsidRPr="005D0202">
        <w:rPr>
          <w:rFonts w:ascii="Tahoma" w:eastAsia="Malgun Gothic" w:hAnsi="Tahoma" w:cs="Tahoma"/>
          <w:iCs/>
          <w:spacing w:val="-1"/>
          <w:sz w:val="24"/>
          <w:szCs w:val="24"/>
          <w:lang w:val="pt-BR"/>
        </w:rPr>
        <w:t>ESF</w:t>
      </w:r>
      <w:r w:rsidRPr="005D0202">
        <w:rPr>
          <w:rFonts w:ascii="Tahoma" w:eastAsia="Malgun Gothic" w:hAnsi="Tahoma" w:cs="Tahoma"/>
          <w:iCs/>
          <w:sz w:val="24"/>
          <w:szCs w:val="24"/>
          <w:lang w:val="pt-BR"/>
        </w:rPr>
        <w:t>, área 0</w:t>
      </w:r>
      <w:r w:rsidR="0067357B">
        <w:rPr>
          <w:rFonts w:ascii="Tahoma" w:eastAsia="Malgun Gothic" w:hAnsi="Tahoma" w:cs="Tahoma"/>
          <w:iCs/>
          <w:sz w:val="24"/>
          <w:szCs w:val="24"/>
          <w:lang w:val="pt-BR"/>
        </w:rPr>
        <w:t>2</w:t>
      </w:r>
      <w:r w:rsidRPr="005D0202">
        <w:rPr>
          <w:rFonts w:ascii="Tahoma" w:eastAsia="Malgun Gothic" w:hAnsi="Tahoma" w:cs="Tahoma"/>
          <w:iCs/>
          <w:sz w:val="24"/>
          <w:szCs w:val="24"/>
          <w:lang w:val="pt-BR"/>
        </w:rPr>
        <w:t xml:space="preserve">, </w:t>
      </w:r>
      <w:proofErr w:type="gramStart"/>
      <w:r w:rsidR="008C444B" w:rsidRPr="005D0202">
        <w:rPr>
          <w:rFonts w:ascii="Tahoma" w:eastAsia="Malgun Gothic" w:hAnsi="Tahoma" w:cs="Tahoma"/>
          <w:iCs/>
          <w:sz w:val="24"/>
          <w:szCs w:val="24"/>
          <w:lang w:val="pt-BR"/>
        </w:rPr>
        <w:t>micro área</w:t>
      </w:r>
      <w:proofErr w:type="gramEnd"/>
      <w:r w:rsidRPr="005D0202">
        <w:rPr>
          <w:rFonts w:ascii="Tahoma" w:eastAsia="Malgun Gothic" w:hAnsi="Tahoma" w:cs="Tahoma"/>
          <w:iCs/>
          <w:sz w:val="24"/>
          <w:szCs w:val="24"/>
          <w:lang w:val="pt-BR"/>
        </w:rPr>
        <w:t xml:space="preserve"> 0</w:t>
      </w:r>
      <w:r w:rsidR="0067357B">
        <w:rPr>
          <w:rFonts w:ascii="Tahoma" w:eastAsia="Malgun Gothic" w:hAnsi="Tahoma" w:cs="Tahoma"/>
          <w:iCs/>
          <w:sz w:val="24"/>
          <w:szCs w:val="24"/>
          <w:lang w:val="pt-BR"/>
        </w:rPr>
        <w:t>2</w:t>
      </w:r>
      <w:r w:rsidRPr="005D0202">
        <w:rPr>
          <w:rFonts w:ascii="Tahoma" w:eastAsia="Malgun Gothic" w:hAnsi="Tahoma" w:cs="Tahoma"/>
          <w:iCs/>
          <w:sz w:val="24"/>
          <w:szCs w:val="24"/>
          <w:lang w:val="pt-BR"/>
        </w:rPr>
        <w:t>.</w:t>
      </w:r>
    </w:p>
    <w:p w14:paraId="3A79C384"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12.2</w:t>
      </w:r>
      <w:r w:rsidRPr="00515D0E">
        <w:rPr>
          <w:rFonts w:ascii="Tahoma" w:hAnsi="Tahoma" w:cs="Tahoma"/>
          <w:color w:val="000000"/>
          <w:sz w:val="24"/>
          <w:szCs w:val="24"/>
          <w:lang w:val="pt-BR"/>
        </w:rPr>
        <w:t xml:space="preserve"> A convocação do candidato classificado será realizada por meio de Edital publicado no painel de publicações oficiais da Prefeitura Municipal e no site oficial do Município http://pmilopolis.domeletronico.com.br/views/site/index.php.</w:t>
      </w:r>
    </w:p>
    <w:p w14:paraId="6C4E7AE3"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12.3</w:t>
      </w:r>
      <w:r w:rsidRPr="00515D0E">
        <w:rPr>
          <w:rFonts w:ascii="Tahoma" w:hAnsi="Tahoma" w:cs="Tahoma"/>
          <w:color w:val="000000"/>
          <w:sz w:val="24"/>
          <w:szCs w:val="24"/>
          <w:lang w:val="pt-BR"/>
        </w:rPr>
        <w:t xml:space="preserve"> Não comparecendo o candidato convocado ou verificando-se o não atendimento das condições exigidas para a contratação, será convocado(a) o(a) próximo(a) candidato(a) classificado(a), observando-se a ordem classificatória crescente.  </w:t>
      </w:r>
    </w:p>
    <w:p w14:paraId="19CD51CD"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12.4</w:t>
      </w:r>
      <w:r w:rsidRPr="00515D0E">
        <w:rPr>
          <w:rFonts w:ascii="Tahoma" w:hAnsi="Tahoma" w:cs="Tahoma"/>
          <w:color w:val="000000"/>
          <w:sz w:val="24"/>
          <w:szCs w:val="24"/>
          <w:lang w:val="pt-BR"/>
        </w:rPr>
        <w:t xml:space="preserve"> O candidato que não tiver interesse na contratação deverá apresentar-se na Prefeitura do Município para formalizar a desistência da função.</w:t>
      </w:r>
    </w:p>
    <w:p w14:paraId="74C7D859" w14:textId="7DD34AA2"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12.5</w:t>
      </w:r>
      <w:r w:rsidRPr="00515D0E">
        <w:rPr>
          <w:rFonts w:ascii="Tahoma" w:hAnsi="Tahoma" w:cs="Tahoma"/>
          <w:color w:val="000000"/>
          <w:sz w:val="24"/>
          <w:szCs w:val="24"/>
          <w:lang w:val="pt-BR"/>
        </w:rPr>
        <w:t xml:space="preserve"> O prazo de validade do presente Processo Seletivo Simplificado será de 0</w:t>
      </w:r>
      <w:r w:rsidR="0067357B">
        <w:rPr>
          <w:rFonts w:ascii="Tahoma" w:hAnsi="Tahoma" w:cs="Tahoma"/>
          <w:color w:val="000000"/>
          <w:sz w:val="24"/>
          <w:szCs w:val="24"/>
          <w:lang w:val="pt-BR"/>
        </w:rPr>
        <w:t>1</w:t>
      </w:r>
      <w:r w:rsidRPr="00515D0E">
        <w:rPr>
          <w:rFonts w:ascii="Tahoma" w:hAnsi="Tahoma" w:cs="Tahoma"/>
          <w:color w:val="000000"/>
          <w:sz w:val="24"/>
          <w:szCs w:val="24"/>
          <w:lang w:val="pt-BR"/>
        </w:rPr>
        <w:t xml:space="preserve"> (</w:t>
      </w:r>
      <w:r w:rsidR="0067357B">
        <w:rPr>
          <w:rFonts w:ascii="Tahoma" w:hAnsi="Tahoma" w:cs="Tahoma"/>
          <w:color w:val="000000"/>
          <w:sz w:val="24"/>
          <w:szCs w:val="24"/>
          <w:lang w:val="pt-BR"/>
        </w:rPr>
        <w:t>um</w:t>
      </w:r>
      <w:r w:rsidRPr="00515D0E">
        <w:rPr>
          <w:rFonts w:ascii="Tahoma" w:hAnsi="Tahoma" w:cs="Tahoma"/>
          <w:color w:val="000000"/>
          <w:sz w:val="24"/>
          <w:szCs w:val="24"/>
          <w:lang w:val="pt-BR"/>
        </w:rPr>
        <w:t>)</w:t>
      </w:r>
      <w:r w:rsidR="0067357B">
        <w:rPr>
          <w:rFonts w:ascii="Tahoma" w:hAnsi="Tahoma" w:cs="Tahoma"/>
          <w:color w:val="000000"/>
          <w:sz w:val="24"/>
          <w:szCs w:val="24"/>
          <w:lang w:val="pt-BR"/>
        </w:rPr>
        <w:t xml:space="preserve"> ano</w:t>
      </w:r>
      <w:r w:rsidRPr="00515D0E">
        <w:rPr>
          <w:rFonts w:ascii="Tahoma" w:hAnsi="Tahoma" w:cs="Tahoma"/>
          <w:color w:val="000000"/>
          <w:sz w:val="24"/>
          <w:szCs w:val="24"/>
          <w:lang w:val="pt-BR"/>
        </w:rPr>
        <w:t xml:space="preserve">, prorrogável, uma única vez, por igual período. </w:t>
      </w:r>
    </w:p>
    <w:p w14:paraId="31C3B4FC"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12.6</w:t>
      </w:r>
      <w:r w:rsidRPr="00515D0E">
        <w:rPr>
          <w:rFonts w:ascii="Tahoma" w:hAnsi="Tahoma" w:cs="Tahoma"/>
          <w:color w:val="000000"/>
          <w:sz w:val="24"/>
          <w:szCs w:val="24"/>
          <w:lang w:val="pt-BR"/>
        </w:rPr>
        <w:t xml:space="preserve"> </w:t>
      </w:r>
      <w:r w:rsidRPr="002806EB">
        <w:rPr>
          <w:rFonts w:ascii="Tahoma" w:hAnsi="Tahoma" w:cs="Tahoma"/>
          <w:color w:val="000000"/>
          <w:sz w:val="24"/>
          <w:szCs w:val="24"/>
          <w:lang w:val="pt-BR"/>
        </w:rPr>
        <w:t>No período de validade do Processo Seletivo Simplificado, em havendo a rescisão contratual, poderá ser chamado para contratação pelo tempo remanescente, os demais candidatos classificados, observada a ordem classificatória.</w:t>
      </w:r>
    </w:p>
    <w:p w14:paraId="3C02FBB1"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12.7</w:t>
      </w:r>
      <w:r w:rsidRPr="00515D0E">
        <w:rPr>
          <w:rFonts w:ascii="Tahoma" w:hAnsi="Tahoma" w:cs="Tahoma"/>
          <w:color w:val="000000"/>
          <w:sz w:val="24"/>
          <w:szCs w:val="24"/>
          <w:lang w:val="pt-BR"/>
        </w:rPr>
        <w:t xml:space="preserve"> Após todos os candidatos aprovados terem sido chamados, havendo ainda necessidade de contratações para as mesmas funções, novo processo seletivo deverá ser realizado.</w:t>
      </w:r>
    </w:p>
    <w:p w14:paraId="597E8E77" w14:textId="77777777" w:rsidR="00212CF5" w:rsidRPr="00515D0E" w:rsidRDefault="00212CF5" w:rsidP="00852507">
      <w:pPr>
        <w:pStyle w:val="SemEspaamento"/>
        <w:jc w:val="both"/>
        <w:rPr>
          <w:rFonts w:ascii="Tahoma" w:hAnsi="Tahoma" w:cs="Tahoma"/>
          <w:b/>
          <w:color w:val="000000"/>
          <w:sz w:val="24"/>
          <w:szCs w:val="24"/>
          <w:lang w:val="pt-BR"/>
        </w:rPr>
      </w:pPr>
    </w:p>
    <w:p w14:paraId="672C4AE9" w14:textId="77777777" w:rsidR="00212CF5" w:rsidRPr="00515D0E" w:rsidRDefault="00212CF5" w:rsidP="00852507">
      <w:pPr>
        <w:pStyle w:val="SemEspaamento"/>
        <w:jc w:val="both"/>
        <w:rPr>
          <w:rFonts w:ascii="Tahoma" w:hAnsi="Tahoma" w:cs="Tahoma"/>
          <w:b/>
          <w:color w:val="000000"/>
          <w:sz w:val="24"/>
          <w:szCs w:val="24"/>
          <w:lang w:val="pt-BR"/>
        </w:rPr>
      </w:pPr>
      <w:r w:rsidRPr="00515D0E">
        <w:rPr>
          <w:rFonts w:ascii="Tahoma" w:hAnsi="Tahoma" w:cs="Tahoma"/>
          <w:b/>
          <w:color w:val="000000"/>
          <w:sz w:val="24"/>
          <w:szCs w:val="24"/>
          <w:lang w:val="pt-BR"/>
        </w:rPr>
        <w:t>13. DISPOSIÇÕES GERAIS</w:t>
      </w:r>
    </w:p>
    <w:p w14:paraId="2942CB20"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13.1</w:t>
      </w:r>
      <w:r w:rsidRPr="00515D0E">
        <w:rPr>
          <w:rFonts w:ascii="Tahoma" w:hAnsi="Tahoma" w:cs="Tahoma"/>
          <w:color w:val="000000"/>
          <w:sz w:val="24"/>
          <w:szCs w:val="24"/>
          <w:lang w:val="pt-BR"/>
        </w:rPr>
        <w:t xml:space="preserve"> Não será fornecido qualquer documento comprobatório de aprovação ou classificação do candidato, valendo para esse fim a publicação do </w:t>
      </w:r>
      <w:proofErr w:type="gramStart"/>
      <w:r w:rsidRPr="00515D0E">
        <w:rPr>
          <w:rFonts w:ascii="Tahoma" w:hAnsi="Tahoma" w:cs="Tahoma"/>
          <w:color w:val="000000"/>
          <w:sz w:val="24"/>
          <w:szCs w:val="24"/>
          <w:lang w:val="pt-BR"/>
        </w:rPr>
        <w:t>resultado final</w:t>
      </w:r>
      <w:proofErr w:type="gramEnd"/>
      <w:r w:rsidRPr="00515D0E">
        <w:rPr>
          <w:rFonts w:ascii="Tahoma" w:hAnsi="Tahoma" w:cs="Tahoma"/>
          <w:color w:val="000000"/>
          <w:sz w:val="24"/>
          <w:szCs w:val="24"/>
          <w:lang w:val="pt-BR"/>
        </w:rPr>
        <w:t>.</w:t>
      </w:r>
    </w:p>
    <w:p w14:paraId="0277557C"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13.2</w:t>
      </w:r>
      <w:r w:rsidRPr="00515D0E">
        <w:rPr>
          <w:rFonts w:ascii="Tahoma" w:hAnsi="Tahoma" w:cs="Tahoma"/>
          <w:color w:val="000000"/>
          <w:sz w:val="24"/>
          <w:szCs w:val="24"/>
          <w:lang w:val="pt-BR"/>
        </w:rPr>
        <w:t xml:space="preserve"> Os candidatos aprovados e classificados deverão manter atualizados os seus endereços.</w:t>
      </w:r>
    </w:p>
    <w:p w14:paraId="371714C5" w14:textId="77777777" w:rsidR="00212CF5" w:rsidRPr="00515D0E" w:rsidRDefault="00212CF5" w:rsidP="00852507">
      <w:pPr>
        <w:pStyle w:val="SemEspaamento"/>
        <w:jc w:val="both"/>
        <w:rPr>
          <w:rFonts w:ascii="Tahoma" w:hAnsi="Tahoma" w:cs="Tahoma"/>
          <w:color w:val="000000"/>
          <w:sz w:val="24"/>
          <w:szCs w:val="24"/>
          <w:lang w:val="pt-BR"/>
        </w:rPr>
      </w:pPr>
      <w:r w:rsidRPr="00515D0E">
        <w:rPr>
          <w:rFonts w:ascii="Tahoma" w:hAnsi="Tahoma" w:cs="Tahoma"/>
          <w:b/>
          <w:color w:val="000000"/>
          <w:sz w:val="24"/>
          <w:szCs w:val="24"/>
          <w:lang w:val="pt-BR"/>
        </w:rPr>
        <w:t xml:space="preserve">13.3 </w:t>
      </w:r>
      <w:r w:rsidRPr="00515D0E">
        <w:rPr>
          <w:rFonts w:ascii="Tahoma" w:hAnsi="Tahoma" w:cs="Tahoma"/>
          <w:color w:val="000000"/>
          <w:sz w:val="24"/>
          <w:szCs w:val="24"/>
          <w:lang w:val="pt-BR"/>
        </w:rPr>
        <w:t>Os casos omissos e situações não previstas neste Edital serão resolvidos pela Comissão designada.</w:t>
      </w:r>
    </w:p>
    <w:p w14:paraId="0B848F2E" w14:textId="77777777" w:rsidR="00212CF5" w:rsidRPr="008C444B" w:rsidRDefault="00212CF5" w:rsidP="00852507">
      <w:pPr>
        <w:jc w:val="center"/>
        <w:rPr>
          <w:rFonts w:ascii="Tahoma" w:eastAsia="Malgun Gothic" w:hAnsi="Tahoma" w:cs="Tahoma"/>
          <w:b/>
          <w:spacing w:val="-1"/>
          <w:sz w:val="12"/>
          <w:szCs w:val="12"/>
          <w:lang w:val="pt-BR"/>
        </w:rPr>
      </w:pPr>
    </w:p>
    <w:p w14:paraId="7775985F" w14:textId="49482D3F" w:rsidR="00670D2B" w:rsidRPr="00515D0E" w:rsidRDefault="00670D2B" w:rsidP="00852507">
      <w:pPr>
        <w:pStyle w:val="Corpodetexto"/>
        <w:spacing w:before="0"/>
        <w:ind w:left="0" w:right="-142"/>
        <w:jc w:val="center"/>
        <w:rPr>
          <w:rFonts w:ascii="Tahoma" w:hAnsi="Tahoma" w:cs="Tahoma"/>
          <w:b/>
          <w:lang w:val="pt-BR"/>
        </w:rPr>
      </w:pPr>
      <w:r w:rsidRPr="00515D0E">
        <w:rPr>
          <w:rFonts w:ascii="Tahoma" w:hAnsi="Tahoma" w:cs="Tahoma"/>
          <w:b/>
          <w:sz w:val="24"/>
          <w:szCs w:val="24"/>
          <w:lang w:val="pt-BR"/>
        </w:rPr>
        <w:t>GABINETE DO PREFEITO MUNICIPAL DE ILÓPOLIS</w:t>
      </w:r>
      <w:r w:rsidRPr="00515D0E">
        <w:rPr>
          <w:rFonts w:ascii="Tahoma" w:hAnsi="Tahoma" w:cs="Tahoma"/>
          <w:b/>
          <w:lang w:val="pt-BR"/>
        </w:rPr>
        <w:t xml:space="preserve">, </w:t>
      </w:r>
      <w:r w:rsidR="00F0702D">
        <w:rPr>
          <w:rFonts w:ascii="Tahoma" w:hAnsi="Tahoma" w:cs="Tahoma"/>
          <w:b/>
          <w:lang w:val="pt-BR"/>
        </w:rPr>
        <w:t>30</w:t>
      </w:r>
      <w:r w:rsidRPr="00515D0E">
        <w:rPr>
          <w:rFonts w:ascii="Tahoma" w:hAnsi="Tahoma" w:cs="Tahoma"/>
          <w:b/>
          <w:lang w:val="pt-BR"/>
        </w:rPr>
        <w:t xml:space="preserve"> de </w:t>
      </w:r>
      <w:proofErr w:type="gramStart"/>
      <w:r w:rsidR="00CE32B6" w:rsidRPr="00515D0E">
        <w:rPr>
          <w:rFonts w:ascii="Tahoma" w:hAnsi="Tahoma" w:cs="Tahoma"/>
          <w:b/>
          <w:lang w:val="pt-BR"/>
        </w:rPr>
        <w:t>Outubro</w:t>
      </w:r>
      <w:proofErr w:type="gramEnd"/>
      <w:r w:rsidR="00CE32B6" w:rsidRPr="00515D0E">
        <w:rPr>
          <w:rFonts w:ascii="Tahoma" w:hAnsi="Tahoma" w:cs="Tahoma"/>
          <w:b/>
          <w:lang w:val="pt-BR"/>
        </w:rPr>
        <w:t xml:space="preserve"> </w:t>
      </w:r>
      <w:r w:rsidRPr="00515D0E">
        <w:rPr>
          <w:rFonts w:ascii="Tahoma" w:hAnsi="Tahoma" w:cs="Tahoma"/>
          <w:b/>
          <w:lang w:val="pt-BR"/>
        </w:rPr>
        <w:t>de 20</w:t>
      </w:r>
      <w:r w:rsidR="008C444B" w:rsidRPr="00515D0E">
        <w:rPr>
          <w:rFonts w:ascii="Tahoma" w:hAnsi="Tahoma" w:cs="Tahoma"/>
          <w:b/>
          <w:lang w:val="pt-BR"/>
        </w:rPr>
        <w:t>2</w:t>
      </w:r>
      <w:r w:rsidR="00F0702D">
        <w:rPr>
          <w:rFonts w:ascii="Tahoma" w:hAnsi="Tahoma" w:cs="Tahoma"/>
          <w:b/>
          <w:lang w:val="pt-BR"/>
        </w:rPr>
        <w:t>5</w:t>
      </w:r>
      <w:r w:rsidRPr="00515D0E">
        <w:rPr>
          <w:rFonts w:ascii="Tahoma" w:hAnsi="Tahoma" w:cs="Tahoma"/>
          <w:b/>
          <w:lang w:val="pt-BR"/>
        </w:rPr>
        <w:t>.</w:t>
      </w:r>
    </w:p>
    <w:p w14:paraId="75636B58" w14:textId="77777777" w:rsidR="00670D2B" w:rsidRPr="00515D0E" w:rsidRDefault="00670D2B" w:rsidP="00852507">
      <w:pPr>
        <w:pStyle w:val="Corpodetexto"/>
        <w:spacing w:before="0"/>
        <w:rPr>
          <w:rFonts w:ascii="Tahoma" w:hAnsi="Tahoma" w:cs="Tahoma"/>
          <w:b/>
          <w:sz w:val="24"/>
          <w:szCs w:val="24"/>
          <w:lang w:val="pt-BR"/>
        </w:rPr>
      </w:pPr>
    </w:p>
    <w:p w14:paraId="021A1279" w14:textId="0B8DE3D1" w:rsidR="00670D2B" w:rsidRPr="00515D0E" w:rsidRDefault="00F0702D" w:rsidP="00F0702D">
      <w:pPr>
        <w:pStyle w:val="Corpodetexto"/>
        <w:spacing w:before="0"/>
        <w:ind w:left="4320"/>
        <w:jc w:val="center"/>
        <w:rPr>
          <w:rFonts w:ascii="Tahoma" w:hAnsi="Tahoma" w:cs="Tahoma"/>
          <w:b/>
          <w:sz w:val="24"/>
          <w:szCs w:val="24"/>
          <w:lang w:val="pt-BR"/>
        </w:rPr>
      </w:pPr>
      <w:r>
        <w:rPr>
          <w:rFonts w:ascii="Tahoma" w:hAnsi="Tahoma" w:cs="Tahoma"/>
          <w:b/>
          <w:sz w:val="24"/>
          <w:szCs w:val="24"/>
          <w:lang w:val="pt-BR"/>
        </w:rPr>
        <w:t>FERNANDO DAPONT</w:t>
      </w:r>
    </w:p>
    <w:p w14:paraId="3D43570B" w14:textId="5D697A4D" w:rsidR="00670D2B" w:rsidRPr="00515D0E" w:rsidRDefault="00670D2B" w:rsidP="00F0702D">
      <w:pPr>
        <w:pStyle w:val="Corpodetexto"/>
        <w:spacing w:before="0"/>
        <w:ind w:left="4320"/>
        <w:jc w:val="center"/>
        <w:rPr>
          <w:rFonts w:ascii="Tahoma" w:hAnsi="Tahoma" w:cs="Tahoma"/>
          <w:b/>
          <w:sz w:val="24"/>
          <w:szCs w:val="24"/>
          <w:lang w:val="pt-BR"/>
        </w:rPr>
      </w:pPr>
      <w:r w:rsidRPr="00515D0E">
        <w:rPr>
          <w:rFonts w:ascii="Tahoma" w:hAnsi="Tahoma" w:cs="Tahoma"/>
          <w:b/>
          <w:sz w:val="24"/>
          <w:szCs w:val="24"/>
          <w:lang w:val="pt-BR"/>
        </w:rPr>
        <w:t>PREFEITO MUNICIPAL</w:t>
      </w:r>
    </w:p>
    <w:p w14:paraId="4D323146" w14:textId="3162946A" w:rsidR="0094018C" w:rsidRDefault="00670D2B" w:rsidP="00F0702D">
      <w:pPr>
        <w:pStyle w:val="Corpodetexto"/>
        <w:spacing w:before="0"/>
        <w:ind w:left="0"/>
        <w:rPr>
          <w:rFonts w:ascii="Tahoma" w:eastAsia="Malgun Gothic" w:hAnsi="Tahoma" w:cs="Tahoma"/>
          <w:b/>
          <w:bCs/>
          <w:sz w:val="24"/>
          <w:szCs w:val="24"/>
          <w:lang w:val="pt-BR"/>
        </w:rPr>
      </w:pPr>
      <w:r w:rsidRPr="00515D0E">
        <w:rPr>
          <w:rFonts w:ascii="Tahoma" w:hAnsi="Tahoma" w:cs="Tahoma"/>
          <w:b/>
          <w:sz w:val="24"/>
          <w:szCs w:val="24"/>
          <w:lang w:val="pt-BR"/>
        </w:rPr>
        <w:t>REGISTRE-SE E PUBLIQUE-SE</w:t>
      </w:r>
    </w:p>
    <w:p w14:paraId="1999325C" w14:textId="77777777" w:rsidR="00852507" w:rsidRDefault="00852507" w:rsidP="00852507">
      <w:pPr>
        <w:jc w:val="both"/>
        <w:rPr>
          <w:rFonts w:ascii="Tahoma" w:eastAsia="Malgun Gothic" w:hAnsi="Tahoma" w:cs="Tahoma"/>
          <w:b/>
          <w:bCs/>
          <w:sz w:val="24"/>
          <w:szCs w:val="24"/>
          <w:lang w:val="pt-BR"/>
        </w:rPr>
      </w:pPr>
    </w:p>
    <w:p w14:paraId="252DA46D" w14:textId="5F92C17C" w:rsidR="0094018C" w:rsidRPr="005D0202" w:rsidRDefault="00F0702D" w:rsidP="00852507">
      <w:pPr>
        <w:rPr>
          <w:rFonts w:ascii="Tahoma" w:eastAsia="Malgun Gothic" w:hAnsi="Tahoma" w:cs="Tahoma"/>
          <w:b/>
          <w:bCs/>
          <w:sz w:val="24"/>
          <w:szCs w:val="24"/>
          <w:lang w:val="pt-BR"/>
        </w:rPr>
      </w:pPr>
      <w:r>
        <w:rPr>
          <w:rFonts w:ascii="Tahoma" w:eastAsia="Malgun Gothic" w:hAnsi="Tahoma" w:cs="Tahoma"/>
          <w:b/>
          <w:bCs/>
          <w:sz w:val="24"/>
          <w:szCs w:val="24"/>
          <w:lang w:val="pt-BR"/>
        </w:rPr>
        <w:t>JULIANE CAMPO</w:t>
      </w:r>
    </w:p>
    <w:p w14:paraId="6309BB7E" w14:textId="77777777" w:rsidR="00761BAB" w:rsidRPr="00BA1289" w:rsidRDefault="0094018C" w:rsidP="00852507">
      <w:pPr>
        <w:rPr>
          <w:rFonts w:ascii="Tahoma" w:eastAsia="Malgun Gothic" w:hAnsi="Tahoma" w:cs="Tahoma"/>
          <w:b/>
          <w:bCs/>
          <w:sz w:val="24"/>
          <w:szCs w:val="24"/>
          <w:lang w:val="pt-BR"/>
        </w:rPr>
        <w:sectPr w:rsidR="00761BAB" w:rsidRPr="00BA1289" w:rsidSect="005F043E">
          <w:headerReference w:type="default" r:id="rId8"/>
          <w:pgSz w:w="11910" w:h="16840" w:code="9"/>
          <w:pgMar w:top="2268" w:right="1140" w:bottom="1559" w:left="1701" w:header="284" w:footer="0" w:gutter="0"/>
          <w:paperSrc w:first="261" w:other="261"/>
          <w:cols w:space="720"/>
        </w:sectPr>
      </w:pPr>
      <w:r w:rsidRPr="005D0202">
        <w:rPr>
          <w:rFonts w:ascii="Tahoma" w:eastAsia="Malgun Gothic" w:hAnsi="Tahoma" w:cs="Tahoma"/>
          <w:b/>
          <w:bCs/>
          <w:sz w:val="24"/>
          <w:szCs w:val="24"/>
          <w:lang w:val="pt-BR"/>
        </w:rPr>
        <w:t>SECRETÁRIA DE ADMINISTRAÇÃO</w:t>
      </w:r>
    </w:p>
    <w:p w14:paraId="076ABF12" w14:textId="77777777" w:rsidR="00631F6E" w:rsidRPr="00515D0E" w:rsidRDefault="00631F6E" w:rsidP="00852507">
      <w:pPr>
        <w:pStyle w:val="SemEspaamento"/>
        <w:jc w:val="center"/>
        <w:rPr>
          <w:rFonts w:ascii="Tahoma" w:hAnsi="Tahoma" w:cs="Tahoma"/>
          <w:b/>
          <w:color w:val="000000"/>
          <w:sz w:val="24"/>
          <w:szCs w:val="24"/>
          <w:lang w:val="pt-BR"/>
        </w:rPr>
      </w:pPr>
      <w:r w:rsidRPr="00515D0E">
        <w:rPr>
          <w:rFonts w:ascii="Tahoma" w:hAnsi="Tahoma" w:cs="Tahoma"/>
          <w:b/>
          <w:color w:val="000000"/>
          <w:sz w:val="24"/>
          <w:szCs w:val="24"/>
          <w:lang w:val="pt-BR"/>
        </w:rPr>
        <w:lastRenderedPageBreak/>
        <w:t>ANEXO I</w:t>
      </w:r>
      <w:r w:rsidR="00A446BC" w:rsidRPr="00515D0E">
        <w:rPr>
          <w:rFonts w:ascii="Tahoma" w:hAnsi="Tahoma" w:cs="Tahoma"/>
          <w:b/>
          <w:color w:val="000000"/>
          <w:sz w:val="24"/>
          <w:szCs w:val="24"/>
          <w:lang w:val="pt-BR"/>
        </w:rPr>
        <w:t>I</w:t>
      </w:r>
    </w:p>
    <w:p w14:paraId="2530D767" w14:textId="77777777" w:rsidR="00E239AB" w:rsidRPr="00515D0E" w:rsidRDefault="00E239AB" w:rsidP="00852507">
      <w:pPr>
        <w:pStyle w:val="SemEspaamento"/>
        <w:jc w:val="center"/>
        <w:rPr>
          <w:rFonts w:ascii="Tahoma" w:hAnsi="Tahoma" w:cs="Tahoma"/>
          <w:b/>
          <w:color w:val="000000"/>
          <w:sz w:val="24"/>
          <w:szCs w:val="24"/>
          <w:lang w:val="pt-BR"/>
        </w:rPr>
      </w:pPr>
      <w:r w:rsidRPr="00515D0E">
        <w:rPr>
          <w:rFonts w:ascii="Tahoma" w:hAnsi="Tahoma" w:cs="Tahoma"/>
          <w:b/>
          <w:color w:val="000000"/>
          <w:sz w:val="24"/>
          <w:szCs w:val="24"/>
          <w:lang w:val="pt-BR"/>
        </w:rPr>
        <w:t>CRONOGRAMA</w:t>
      </w:r>
    </w:p>
    <w:p w14:paraId="5DC4574B" w14:textId="77777777" w:rsidR="00E239AB" w:rsidRPr="00515D0E" w:rsidRDefault="00E239AB" w:rsidP="00852507">
      <w:pPr>
        <w:pStyle w:val="SemEspaamento"/>
        <w:jc w:val="center"/>
        <w:rPr>
          <w:rFonts w:ascii="Tahoma" w:hAnsi="Tahoma" w:cs="Tahoma"/>
          <w:b/>
          <w:color w:val="000000"/>
          <w:sz w:val="24"/>
          <w:szCs w:val="24"/>
          <w:lang w:val="pt-BR"/>
        </w:rPr>
      </w:pPr>
    </w:p>
    <w:p w14:paraId="5055C005" w14:textId="77777777" w:rsidR="00E239AB" w:rsidRPr="00515D0E" w:rsidRDefault="00E239AB" w:rsidP="00852507">
      <w:pPr>
        <w:pStyle w:val="SemEspaamento"/>
        <w:jc w:val="center"/>
        <w:rPr>
          <w:rFonts w:ascii="Tahoma" w:hAnsi="Tahoma" w:cs="Tahoma"/>
          <w:sz w:val="24"/>
          <w:szCs w:val="24"/>
          <w:lang w:val="pt-BR"/>
        </w:rPr>
      </w:pPr>
    </w:p>
    <w:p w14:paraId="041B856A"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4"/>
        <w:gridCol w:w="3617"/>
      </w:tblGrid>
      <w:tr w:rsidR="00076489" w:rsidRPr="008522BE" w14:paraId="5E130689" w14:textId="77777777" w:rsidTr="00A21892">
        <w:trPr>
          <w:trHeight w:val="501"/>
          <w:jc w:val="center"/>
        </w:trPr>
        <w:tc>
          <w:tcPr>
            <w:tcW w:w="5604" w:type="dxa"/>
            <w:vAlign w:val="center"/>
          </w:tcPr>
          <w:p w14:paraId="2E3BE3FC" w14:textId="77777777" w:rsidR="00076489" w:rsidRPr="008522BE" w:rsidRDefault="00076489" w:rsidP="00A21892">
            <w:pPr>
              <w:pStyle w:val="SemEspaamento"/>
              <w:jc w:val="center"/>
              <w:rPr>
                <w:rFonts w:ascii="Tahoma" w:eastAsia="Malgun Gothic" w:hAnsi="Tahoma" w:cs="Tahoma"/>
                <w:b/>
                <w:sz w:val="24"/>
                <w:szCs w:val="24"/>
              </w:rPr>
            </w:pPr>
            <w:r w:rsidRPr="008522BE">
              <w:rPr>
                <w:rFonts w:ascii="Tahoma" w:eastAsia="Malgun Gothic" w:hAnsi="Tahoma" w:cs="Tahoma"/>
                <w:b/>
                <w:sz w:val="24"/>
                <w:szCs w:val="24"/>
              </w:rPr>
              <w:t>DESCRIÇÃO</w:t>
            </w:r>
          </w:p>
        </w:tc>
        <w:tc>
          <w:tcPr>
            <w:tcW w:w="3617" w:type="dxa"/>
            <w:vAlign w:val="center"/>
          </w:tcPr>
          <w:p w14:paraId="4AA604CD" w14:textId="77777777" w:rsidR="00076489" w:rsidRPr="008522BE" w:rsidRDefault="00076489" w:rsidP="00A21892">
            <w:pPr>
              <w:pStyle w:val="SemEspaamento"/>
              <w:jc w:val="center"/>
              <w:rPr>
                <w:rFonts w:ascii="Tahoma" w:eastAsia="Malgun Gothic" w:hAnsi="Tahoma" w:cs="Tahoma"/>
                <w:b/>
                <w:sz w:val="24"/>
                <w:szCs w:val="24"/>
              </w:rPr>
            </w:pPr>
            <w:r w:rsidRPr="008522BE">
              <w:rPr>
                <w:rFonts w:ascii="Tahoma" w:eastAsia="Malgun Gothic" w:hAnsi="Tahoma" w:cs="Tahoma"/>
                <w:b/>
                <w:sz w:val="24"/>
                <w:szCs w:val="24"/>
              </w:rPr>
              <w:t>DATA</w:t>
            </w:r>
          </w:p>
        </w:tc>
      </w:tr>
      <w:tr w:rsidR="00076489" w:rsidRPr="008522BE" w14:paraId="074FCBC6" w14:textId="77777777" w:rsidTr="00A21892">
        <w:trPr>
          <w:trHeight w:val="501"/>
          <w:jc w:val="center"/>
        </w:trPr>
        <w:tc>
          <w:tcPr>
            <w:tcW w:w="5604" w:type="dxa"/>
            <w:vAlign w:val="center"/>
          </w:tcPr>
          <w:p w14:paraId="1AEE9C59" w14:textId="77777777" w:rsidR="00076489" w:rsidRPr="008522BE" w:rsidRDefault="00076489" w:rsidP="00A21892">
            <w:pPr>
              <w:pStyle w:val="SemEspaamento"/>
              <w:rPr>
                <w:rFonts w:ascii="Tahoma" w:eastAsia="Malgun Gothic" w:hAnsi="Tahoma" w:cs="Tahoma"/>
                <w:sz w:val="24"/>
                <w:szCs w:val="24"/>
              </w:rPr>
            </w:pPr>
            <w:proofErr w:type="spellStart"/>
            <w:r w:rsidRPr="008522BE">
              <w:rPr>
                <w:rFonts w:ascii="Tahoma" w:eastAsia="Malgun Gothic" w:hAnsi="Tahoma" w:cs="Tahoma"/>
                <w:sz w:val="24"/>
                <w:szCs w:val="24"/>
              </w:rPr>
              <w:t>Prazo</w:t>
            </w:r>
            <w:proofErr w:type="spellEnd"/>
            <w:r w:rsidRPr="008522BE">
              <w:rPr>
                <w:rFonts w:ascii="Tahoma" w:eastAsia="Malgun Gothic" w:hAnsi="Tahoma" w:cs="Tahoma"/>
                <w:sz w:val="24"/>
                <w:szCs w:val="24"/>
              </w:rPr>
              <w:t xml:space="preserve"> das </w:t>
            </w:r>
            <w:proofErr w:type="spellStart"/>
            <w:r w:rsidRPr="008522BE">
              <w:rPr>
                <w:rFonts w:ascii="Tahoma" w:eastAsia="Malgun Gothic" w:hAnsi="Tahoma" w:cs="Tahoma"/>
                <w:sz w:val="24"/>
                <w:szCs w:val="24"/>
              </w:rPr>
              <w:t>Inscrições</w:t>
            </w:r>
            <w:proofErr w:type="spellEnd"/>
          </w:p>
        </w:tc>
        <w:tc>
          <w:tcPr>
            <w:tcW w:w="3617" w:type="dxa"/>
            <w:vAlign w:val="center"/>
          </w:tcPr>
          <w:p w14:paraId="4EF0CF5C" w14:textId="25FC5424" w:rsidR="00076489" w:rsidRPr="008522BE" w:rsidRDefault="00076489" w:rsidP="00A21892">
            <w:pPr>
              <w:pStyle w:val="SemEspaamento"/>
              <w:jc w:val="center"/>
              <w:rPr>
                <w:rFonts w:ascii="Tahoma" w:eastAsia="Malgun Gothic" w:hAnsi="Tahoma" w:cs="Tahoma"/>
                <w:b/>
                <w:sz w:val="24"/>
                <w:szCs w:val="24"/>
              </w:rPr>
            </w:pPr>
            <w:r>
              <w:rPr>
                <w:rFonts w:ascii="Tahoma" w:eastAsia="Malgun Gothic" w:hAnsi="Tahoma" w:cs="Tahoma"/>
                <w:b/>
                <w:sz w:val="24"/>
                <w:szCs w:val="24"/>
              </w:rPr>
              <w:t>03/11 a 07/11</w:t>
            </w:r>
            <w:r w:rsidR="009E4448">
              <w:rPr>
                <w:rFonts w:ascii="Tahoma" w:eastAsia="Malgun Gothic" w:hAnsi="Tahoma" w:cs="Tahoma"/>
                <w:b/>
                <w:sz w:val="24"/>
                <w:szCs w:val="24"/>
              </w:rPr>
              <w:t>/2025</w:t>
            </w:r>
          </w:p>
        </w:tc>
      </w:tr>
      <w:tr w:rsidR="00076489" w:rsidRPr="008522BE" w14:paraId="499DE685" w14:textId="77777777" w:rsidTr="00A21892">
        <w:trPr>
          <w:trHeight w:val="501"/>
          <w:jc w:val="center"/>
        </w:trPr>
        <w:tc>
          <w:tcPr>
            <w:tcW w:w="5604" w:type="dxa"/>
            <w:vAlign w:val="center"/>
          </w:tcPr>
          <w:p w14:paraId="1B492C1F" w14:textId="77777777" w:rsidR="00076489" w:rsidRPr="008522BE" w:rsidRDefault="00076489" w:rsidP="00A21892">
            <w:pPr>
              <w:pStyle w:val="SemEspaamento"/>
              <w:rPr>
                <w:rFonts w:ascii="Tahoma" w:eastAsia="Malgun Gothic" w:hAnsi="Tahoma" w:cs="Tahoma"/>
                <w:sz w:val="24"/>
                <w:szCs w:val="24"/>
              </w:rPr>
            </w:pPr>
            <w:proofErr w:type="spellStart"/>
            <w:r w:rsidRPr="008522BE">
              <w:rPr>
                <w:rFonts w:ascii="Tahoma" w:eastAsia="Malgun Gothic" w:hAnsi="Tahoma" w:cs="Tahoma"/>
                <w:sz w:val="24"/>
                <w:szCs w:val="24"/>
              </w:rPr>
              <w:t>Homologação</w:t>
            </w:r>
            <w:proofErr w:type="spellEnd"/>
            <w:r w:rsidRPr="008522BE">
              <w:rPr>
                <w:rFonts w:ascii="Tahoma" w:eastAsia="Malgun Gothic" w:hAnsi="Tahoma" w:cs="Tahoma"/>
                <w:sz w:val="24"/>
                <w:szCs w:val="24"/>
              </w:rPr>
              <w:t xml:space="preserve"> dos </w:t>
            </w:r>
            <w:proofErr w:type="spellStart"/>
            <w:r w:rsidRPr="008522BE">
              <w:rPr>
                <w:rFonts w:ascii="Tahoma" w:eastAsia="Malgun Gothic" w:hAnsi="Tahoma" w:cs="Tahoma"/>
                <w:sz w:val="24"/>
                <w:szCs w:val="24"/>
              </w:rPr>
              <w:t>inscritos</w:t>
            </w:r>
            <w:proofErr w:type="spellEnd"/>
          </w:p>
        </w:tc>
        <w:tc>
          <w:tcPr>
            <w:tcW w:w="3617" w:type="dxa"/>
            <w:vAlign w:val="center"/>
          </w:tcPr>
          <w:p w14:paraId="612E55C9" w14:textId="66E4D251" w:rsidR="00076489" w:rsidRPr="008522BE" w:rsidRDefault="00076489" w:rsidP="00A21892">
            <w:pPr>
              <w:pStyle w:val="SemEspaamento"/>
              <w:jc w:val="center"/>
              <w:rPr>
                <w:rFonts w:ascii="Tahoma" w:eastAsia="Malgun Gothic" w:hAnsi="Tahoma" w:cs="Tahoma"/>
                <w:sz w:val="24"/>
                <w:szCs w:val="24"/>
              </w:rPr>
            </w:pPr>
            <w:r>
              <w:rPr>
                <w:rFonts w:ascii="Tahoma" w:eastAsia="Malgun Gothic" w:hAnsi="Tahoma" w:cs="Tahoma"/>
                <w:sz w:val="24"/>
                <w:szCs w:val="24"/>
              </w:rPr>
              <w:t>10/11/2025</w:t>
            </w:r>
          </w:p>
        </w:tc>
      </w:tr>
      <w:tr w:rsidR="00076489" w:rsidRPr="008522BE" w14:paraId="262B4F2B" w14:textId="77777777" w:rsidTr="00A21892">
        <w:trPr>
          <w:trHeight w:val="501"/>
          <w:jc w:val="center"/>
        </w:trPr>
        <w:tc>
          <w:tcPr>
            <w:tcW w:w="5604" w:type="dxa"/>
            <w:vAlign w:val="center"/>
          </w:tcPr>
          <w:p w14:paraId="49A168BD" w14:textId="77777777" w:rsidR="00076489" w:rsidRPr="008522BE" w:rsidRDefault="00076489" w:rsidP="00A21892">
            <w:pPr>
              <w:pStyle w:val="SemEspaamento"/>
              <w:rPr>
                <w:rFonts w:ascii="Tahoma" w:eastAsia="Malgun Gothic" w:hAnsi="Tahoma" w:cs="Tahoma"/>
                <w:sz w:val="24"/>
                <w:szCs w:val="24"/>
              </w:rPr>
            </w:pPr>
            <w:proofErr w:type="spellStart"/>
            <w:r w:rsidRPr="008522BE">
              <w:rPr>
                <w:rFonts w:ascii="Tahoma" w:eastAsia="Malgun Gothic" w:hAnsi="Tahoma" w:cs="Tahoma"/>
                <w:sz w:val="24"/>
                <w:szCs w:val="24"/>
              </w:rPr>
              <w:t>Recursos</w:t>
            </w:r>
            <w:proofErr w:type="spellEnd"/>
            <w:r w:rsidRPr="008522BE">
              <w:rPr>
                <w:rFonts w:ascii="Tahoma" w:eastAsia="Malgun Gothic" w:hAnsi="Tahoma" w:cs="Tahoma"/>
                <w:sz w:val="24"/>
                <w:szCs w:val="24"/>
              </w:rPr>
              <w:t xml:space="preserve"> da </w:t>
            </w:r>
            <w:proofErr w:type="spellStart"/>
            <w:r w:rsidRPr="008522BE">
              <w:rPr>
                <w:rFonts w:ascii="Tahoma" w:eastAsia="Malgun Gothic" w:hAnsi="Tahoma" w:cs="Tahoma"/>
                <w:sz w:val="24"/>
                <w:szCs w:val="24"/>
              </w:rPr>
              <w:t>não</w:t>
            </w:r>
            <w:proofErr w:type="spellEnd"/>
            <w:r w:rsidRPr="008522BE">
              <w:rPr>
                <w:rFonts w:ascii="Tahoma" w:eastAsia="Malgun Gothic" w:hAnsi="Tahoma" w:cs="Tahoma"/>
                <w:sz w:val="24"/>
                <w:szCs w:val="24"/>
              </w:rPr>
              <w:t xml:space="preserve"> </w:t>
            </w:r>
            <w:proofErr w:type="spellStart"/>
            <w:r w:rsidRPr="008522BE">
              <w:rPr>
                <w:rFonts w:ascii="Tahoma" w:eastAsia="Malgun Gothic" w:hAnsi="Tahoma" w:cs="Tahoma"/>
                <w:sz w:val="24"/>
                <w:szCs w:val="24"/>
              </w:rPr>
              <w:t>homologação</w:t>
            </w:r>
            <w:proofErr w:type="spellEnd"/>
          </w:p>
        </w:tc>
        <w:tc>
          <w:tcPr>
            <w:tcW w:w="3617" w:type="dxa"/>
            <w:vAlign w:val="center"/>
          </w:tcPr>
          <w:p w14:paraId="503BEE21" w14:textId="31DC9DDD" w:rsidR="00076489" w:rsidRPr="008522BE" w:rsidRDefault="00076489" w:rsidP="00A21892">
            <w:pPr>
              <w:pStyle w:val="SemEspaamento"/>
              <w:jc w:val="center"/>
              <w:rPr>
                <w:rFonts w:ascii="Tahoma" w:eastAsia="Malgun Gothic" w:hAnsi="Tahoma" w:cs="Tahoma"/>
                <w:sz w:val="24"/>
                <w:szCs w:val="24"/>
              </w:rPr>
            </w:pPr>
            <w:r>
              <w:rPr>
                <w:rFonts w:ascii="Tahoma" w:eastAsia="Malgun Gothic" w:hAnsi="Tahoma" w:cs="Tahoma"/>
                <w:sz w:val="24"/>
                <w:szCs w:val="24"/>
              </w:rPr>
              <w:t>11/11/2025</w:t>
            </w:r>
          </w:p>
        </w:tc>
      </w:tr>
      <w:tr w:rsidR="00076489" w:rsidRPr="008522BE" w14:paraId="5D3EE8D5" w14:textId="77777777" w:rsidTr="00A21892">
        <w:trPr>
          <w:trHeight w:val="501"/>
          <w:jc w:val="center"/>
        </w:trPr>
        <w:tc>
          <w:tcPr>
            <w:tcW w:w="5604" w:type="dxa"/>
            <w:vAlign w:val="center"/>
          </w:tcPr>
          <w:p w14:paraId="6688DCAA" w14:textId="77777777" w:rsidR="00076489" w:rsidRPr="008522BE" w:rsidRDefault="00076489" w:rsidP="00A21892">
            <w:pPr>
              <w:pStyle w:val="SemEspaamento"/>
              <w:rPr>
                <w:rFonts w:ascii="Tahoma" w:eastAsia="Malgun Gothic" w:hAnsi="Tahoma" w:cs="Tahoma"/>
                <w:sz w:val="24"/>
                <w:szCs w:val="24"/>
              </w:rPr>
            </w:pPr>
            <w:proofErr w:type="spellStart"/>
            <w:r w:rsidRPr="008522BE">
              <w:rPr>
                <w:rFonts w:ascii="Tahoma" w:eastAsia="Malgun Gothic" w:hAnsi="Tahoma" w:cs="Tahoma"/>
                <w:sz w:val="24"/>
                <w:szCs w:val="24"/>
              </w:rPr>
              <w:t>Resultado</w:t>
            </w:r>
            <w:proofErr w:type="spellEnd"/>
            <w:r w:rsidRPr="008522BE">
              <w:rPr>
                <w:rFonts w:ascii="Tahoma" w:eastAsia="Malgun Gothic" w:hAnsi="Tahoma" w:cs="Tahoma"/>
                <w:sz w:val="24"/>
                <w:szCs w:val="24"/>
              </w:rPr>
              <w:t xml:space="preserve"> de </w:t>
            </w:r>
            <w:proofErr w:type="spellStart"/>
            <w:r w:rsidRPr="008522BE">
              <w:rPr>
                <w:rFonts w:ascii="Tahoma" w:eastAsia="Malgun Gothic" w:hAnsi="Tahoma" w:cs="Tahoma"/>
                <w:sz w:val="24"/>
                <w:szCs w:val="24"/>
              </w:rPr>
              <w:t>Recursos</w:t>
            </w:r>
            <w:proofErr w:type="spellEnd"/>
            <w:r w:rsidRPr="008522BE">
              <w:rPr>
                <w:rFonts w:ascii="Tahoma" w:eastAsia="Malgun Gothic" w:hAnsi="Tahoma" w:cs="Tahoma"/>
                <w:sz w:val="24"/>
                <w:szCs w:val="24"/>
              </w:rPr>
              <w:t xml:space="preserve"> - </w:t>
            </w:r>
            <w:proofErr w:type="spellStart"/>
            <w:r w:rsidRPr="008522BE">
              <w:rPr>
                <w:rFonts w:ascii="Tahoma" w:eastAsia="Malgun Gothic" w:hAnsi="Tahoma" w:cs="Tahoma"/>
                <w:sz w:val="24"/>
                <w:szCs w:val="24"/>
              </w:rPr>
              <w:t>Homologação</w:t>
            </w:r>
            <w:proofErr w:type="spellEnd"/>
          </w:p>
        </w:tc>
        <w:tc>
          <w:tcPr>
            <w:tcW w:w="3617" w:type="dxa"/>
            <w:vAlign w:val="center"/>
          </w:tcPr>
          <w:p w14:paraId="2B8660DE" w14:textId="556A1775" w:rsidR="00076489" w:rsidRPr="008522BE" w:rsidRDefault="00076489" w:rsidP="00076489">
            <w:pPr>
              <w:pStyle w:val="SemEspaamento"/>
              <w:jc w:val="center"/>
              <w:rPr>
                <w:rFonts w:ascii="Tahoma" w:eastAsia="Malgun Gothic" w:hAnsi="Tahoma" w:cs="Tahoma"/>
                <w:sz w:val="24"/>
                <w:szCs w:val="24"/>
              </w:rPr>
            </w:pPr>
            <w:r>
              <w:rPr>
                <w:rFonts w:ascii="Tahoma" w:eastAsia="Malgun Gothic" w:hAnsi="Tahoma" w:cs="Tahoma"/>
                <w:sz w:val="24"/>
                <w:szCs w:val="24"/>
              </w:rPr>
              <w:t>12/11</w:t>
            </w:r>
            <w:r w:rsidRPr="008522BE">
              <w:rPr>
                <w:rFonts w:ascii="Tahoma" w:eastAsia="Malgun Gothic" w:hAnsi="Tahoma" w:cs="Tahoma"/>
                <w:sz w:val="24"/>
                <w:szCs w:val="24"/>
              </w:rPr>
              <w:t>/202</w:t>
            </w:r>
            <w:r>
              <w:rPr>
                <w:rFonts w:ascii="Tahoma" w:eastAsia="Malgun Gothic" w:hAnsi="Tahoma" w:cs="Tahoma"/>
                <w:sz w:val="24"/>
                <w:szCs w:val="24"/>
              </w:rPr>
              <w:t>5</w:t>
            </w:r>
          </w:p>
        </w:tc>
      </w:tr>
      <w:tr w:rsidR="00076489" w:rsidRPr="008522BE" w14:paraId="431A5171" w14:textId="77777777" w:rsidTr="00A21892">
        <w:trPr>
          <w:trHeight w:val="501"/>
          <w:jc w:val="center"/>
        </w:trPr>
        <w:tc>
          <w:tcPr>
            <w:tcW w:w="5604" w:type="dxa"/>
            <w:vAlign w:val="center"/>
          </w:tcPr>
          <w:p w14:paraId="51771875" w14:textId="77777777" w:rsidR="00076489" w:rsidRPr="008522BE" w:rsidRDefault="00076489" w:rsidP="00A21892">
            <w:pPr>
              <w:pStyle w:val="SemEspaamento"/>
              <w:rPr>
                <w:rFonts w:ascii="Tahoma" w:eastAsia="Malgun Gothic" w:hAnsi="Tahoma" w:cs="Tahoma"/>
                <w:b/>
                <w:bCs/>
                <w:sz w:val="24"/>
                <w:szCs w:val="24"/>
              </w:rPr>
            </w:pPr>
            <w:proofErr w:type="spellStart"/>
            <w:r>
              <w:rPr>
                <w:rFonts w:ascii="Tahoma" w:eastAsia="Malgun Gothic" w:hAnsi="Tahoma" w:cs="Tahoma"/>
                <w:b/>
                <w:bCs/>
                <w:sz w:val="24"/>
                <w:szCs w:val="24"/>
              </w:rPr>
              <w:t>Prova</w:t>
            </w:r>
            <w:proofErr w:type="spellEnd"/>
            <w:r>
              <w:rPr>
                <w:rFonts w:ascii="Tahoma" w:eastAsia="Malgun Gothic" w:hAnsi="Tahoma" w:cs="Tahoma"/>
                <w:b/>
                <w:bCs/>
                <w:sz w:val="24"/>
                <w:szCs w:val="24"/>
              </w:rPr>
              <w:t xml:space="preserve"> </w:t>
            </w:r>
            <w:proofErr w:type="spellStart"/>
            <w:r>
              <w:rPr>
                <w:rFonts w:ascii="Tahoma" w:eastAsia="Malgun Gothic" w:hAnsi="Tahoma" w:cs="Tahoma"/>
                <w:b/>
                <w:bCs/>
                <w:sz w:val="24"/>
                <w:szCs w:val="24"/>
              </w:rPr>
              <w:t>Objetiva</w:t>
            </w:r>
            <w:proofErr w:type="spellEnd"/>
          </w:p>
        </w:tc>
        <w:tc>
          <w:tcPr>
            <w:tcW w:w="3617" w:type="dxa"/>
            <w:vAlign w:val="center"/>
          </w:tcPr>
          <w:p w14:paraId="60F21B9D" w14:textId="4C791BDC" w:rsidR="00076489" w:rsidRPr="008522BE" w:rsidRDefault="00076489" w:rsidP="00A21892">
            <w:pPr>
              <w:pStyle w:val="SemEspaamento"/>
              <w:jc w:val="center"/>
              <w:rPr>
                <w:rFonts w:ascii="Tahoma" w:eastAsia="Malgun Gothic" w:hAnsi="Tahoma" w:cs="Tahoma"/>
                <w:b/>
                <w:bCs/>
                <w:sz w:val="24"/>
                <w:szCs w:val="24"/>
              </w:rPr>
            </w:pPr>
            <w:r>
              <w:rPr>
                <w:rFonts w:ascii="Tahoma" w:eastAsia="Malgun Gothic" w:hAnsi="Tahoma" w:cs="Tahoma"/>
                <w:b/>
                <w:bCs/>
                <w:sz w:val="24"/>
                <w:szCs w:val="24"/>
              </w:rPr>
              <w:t>13/11</w:t>
            </w:r>
            <w:r w:rsidRPr="008522BE">
              <w:rPr>
                <w:rFonts w:ascii="Tahoma" w:eastAsia="Malgun Gothic" w:hAnsi="Tahoma" w:cs="Tahoma"/>
                <w:b/>
                <w:bCs/>
                <w:sz w:val="24"/>
                <w:szCs w:val="24"/>
              </w:rPr>
              <w:t>/202</w:t>
            </w:r>
            <w:r>
              <w:rPr>
                <w:rFonts w:ascii="Tahoma" w:eastAsia="Malgun Gothic" w:hAnsi="Tahoma" w:cs="Tahoma"/>
                <w:b/>
                <w:bCs/>
                <w:sz w:val="24"/>
                <w:szCs w:val="24"/>
              </w:rPr>
              <w:t>5</w:t>
            </w:r>
          </w:p>
        </w:tc>
      </w:tr>
      <w:tr w:rsidR="00076489" w:rsidRPr="008522BE" w14:paraId="564385D0" w14:textId="77777777" w:rsidTr="00A21892">
        <w:trPr>
          <w:trHeight w:val="501"/>
          <w:jc w:val="center"/>
        </w:trPr>
        <w:tc>
          <w:tcPr>
            <w:tcW w:w="5604" w:type="dxa"/>
            <w:vAlign w:val="center"/>
          </w:tcPr>
          <w:p w14:paraId="63B33C1B" w14:textId="77777777" w:rsidR="00076489" w:rsidRPr="00076489" w:rsidRDefault="00076489" w:rsidP="00A21892">
            <w:pPr>
              <w:pStyle w:val="SemEspaamento"/>
              <w:rPr>
                <w:rFonts w:ascii="Tahoma" w:eastAsia="Malgun Gothic" w:hAnsi="Tahoma" w:cs="Tahoma"/>
                <w:sz w:val="24"/>
                <w:szCs w:val="24"/>
                <w:lang w:val="pt-BR"/>
              </w:rPr>
            </w:pPr>
            <w:r w:rsidRPr="00076489">
              <w:rPr>
                <w:rFonts w:ascii="Tahoma" w:eastAsia="Malgun Gothic" w:hAnsi="Tahoma" w:cs="Tahoma"/>
                <w:sz w:val="24"/>
                <w:szCs w:val="24"/>
                <w:lang w:val="pt-BR"/>
              </w:rPr>
              <w:t>Resultado Preliminar da Prova Objetiva</w:t>
            </w:r>
          </w:p>
        </w:tc>
        <w:tc>
          <w:tcPr>
            <w:tcW w:w="3617" w:type="dxa"/>
            <w:vAlign w:val="center"/>
          </w:tcPr>
          <w:p w14:paraId="6E15D2C3" w14:textId="75F66974" w:rsidR="00076489" w:rsidRPr="008522BE" w:rsidRDefault="00076489" w:rsidP="00A21892">
            <w:pPr>
              <w:pStyle w:val="SemEspaamento"/>
              <w:jc w:val="center"/>
              <w:rPr>
                <w:rFonts w:ascii="Tahoma" w:eastAsia="Malgun Gothic" w:hAnsi="Tahoma" w:cs="Tahoma"/>
                <w:sz w:val="24"/>
                <w:szCs w:val="24"/>
              </w:rPr>
            </w:pPr>
            <w:r>
              <w:rPr>
                <w:rFonts w:ascii="Tahoma" w:eastAsia="Malgun Gothic" w:hAnsi="Tahoma" w:cs="Tahoma"/>
                <w:sz w:val="24"/>
                <w:szCs w:val="24"/>
              </w:rPr>
              <w:t>14/11/2025</w:t>
            </w:r>
          </w:p>
        </w:tc>
      </w:tr>
      <w:tr w:rsidR="00076489" w:rsidRPr="008522BE" w14:paraId="43F7FA78" w14:textId="77777777" w:rsidTr="00A21892">
        <w:trPr>
          <w:trHeight w:val="501"/>
          <w:jc w:val="center"/>
        </w:trPr>
        <w:tc>
          <w:tcPr>
            <w:tcW w:w="5604" w:type="dxa"/>
            <w:vAlign w:val="center"/>
          </w:tcPr>
          <w:p w14:paraId="777169E1" w14:textId="77777777" w:rsidR="00076489" w:rsidRPr="00076489" w:rsidRDefault="00076489" w:rsidP="00A21892">
            <w:pPr>
              <w:pStyle w:val="SemEspaamento"/>
              <w:rPr>
                <w:rFonts w:ascii="Tahoma" w:eastAsia="Malgun Gothic" w:hAnsi="Tahoma" w:cs="Tahoma"/>
                <w:sz w:val="24"/>
                <w:szCs w:val="24"/>
                <w:lang w:val="pt-BR"/>
              </w:rPr>
            </w:pPr>
            <w:r w:rsidRPr="00076489">
              <w:rPr>
                <w:rFonts w:ascii="Tahoma" w:eastAsia="Malgun Gothic" w:hAnsi="Tahoma" w:cs="Tahoma"/>
                <w:sz w:val="24"/>
                <w:szCs w:val="24"/>
                <w:lang w:val="pt-BR"/>
              </w:rPr>
              <w:t>Recursos do Resultado Preliminar - Prova Objetiva</w:t>
            </w:r>
          </w:p>
        </w:tc>
        <w:tc>
          <w:tcPr>
            <w:tcW w:w="3617" w:type="dxa"/>
            <w:vAlign w:val="center"/>
          </w:tcPr>
          <w:p w14:paraId="54F7DD77" w14:textId="0CB80C2D" w:rsidR="00076489" w:rsidRPr="008522BE" w:rsidRDefault="00076489" w:rsidP="00A21892">
            <w:pPr>
              <w:pStyle w:val="SemEspaamento"/>
              <w:jc w:val="center"/>
              <w:rPr>
                <w:rFonts w:ascii="Tahoma" w:eastAsia="Malgun Gothic" w:hAnsi="Tahoma" w:cs="Tahoma"/>
                <w:sz w:val="24"/>
                <w:szCs w:val="24"/>
              </w:rPr>
            </w:pPr>
            <w:r>
              <w:rPr>
                <w:rFonts w:ascii="Tahoma" w:eastAsia="Malgun Gothic" w:hAnsi="Tahoma" w:cs="Tahoma"/>
                <w:sz w:val="24"/>
                <w:szCs w:val="24"/>
              </w:rPr>
              <w:t>17/11/2025</w:t>
            </w:r>
          </w:p>
        </w:tc>
      </w:tr>
      <w:tr w:rsidR="00076489" w:rsidRPr="008522BE" w14:paraId="71EFFF33" w14:textId="77777777" w:rsidTr="00A21892">
        <w:trPr>
          <w:trHeight w:val="501"/>
          <w:jc w:val="center"/>
        </w:trPr>
        <w:tc>
          <w:tcPr>
            <w:tcW w:w="5604" w:type="dxa"/>
            <w:vAlign w:val="center"/>
          </w:tcPr>
          <w:p w14:paraId="1B509813" w14:textId="77777777" w:rsidR="00076489" w:rsidRPr="00076489" w:rsidRDefault="00076489" w:rsidP="00A21892">
            <w:pPr>
              <w:pStyle w:val="SemEspaamento"/>
              <w:rPr>
                <w:rFonts w:ascii="Tahoma" w:eastAsia="Malgun Gothic" w:hAnsi="Tahoma" w:cs="Tahoma"/>
                <w:sz w:val="24"/>
                <w:szCs w:val="24"/>
                <w:lang w:val="pt-BR"/>
              </w:rPr>
            </w:pPr>
            <w:r w:rsidRPr="00076489">
              <w:rPr>
                <w:rFonts w:ascii="Tahoma" w:eastAsia="Malgun Gothic" w:hAnsi="Tahoma" w:cs="Tahoma"/>
                <w:sz w:val="24"/>
                <w:szCs w:val="24"/>
                <w:lang w:val="pt-BR"/>
              </w:rPr>
              <w:t>Apreciação e Homologação de Recursos</w:t>
            </w:r>
          </w:p>
          <w:p w14:paraId="7DE6D981" w14:textId="77777777" w:rsidR="00076489" w:rsidRPr="00076489" w:rsidRDefault="00076489" w:rsidP="00A21892">
            <w:pPr>
              <w:pStyle w:val="SemEspaamento"/>
              <w:rPr>
                <w:rFonts w:ascii="Tahoma" w:eastAsia="Malgun Gothic" w:hAnsi="Tahoma" w:cs="Tahoma"/>
                <w:sz w:val="24"/>
                <w:szCs w:val="24"/>
                <w:lang w:val="pt-BR"/>
              </w:rPr>
            </w:pPr>
            <w:r w:rsidRPr="00076489">
              <w:rPr>
                <w:rFonts w:ascii="Tahoma" w:eastAsia="Malgun Gothic" w:hAnsi="Tahoma" w:cs="Tahoma"/>
                <w:sz w:val="24"/>
                <w:szCs w:val="24"/>
                <w:lang w:val="pt-BR"/>
              </w:rPr>
              <w:t>Prova Objetiva</w:t>
            </w:r>
          </w:p>
        </w:tc>
        <w:tc>
          <w:tcPr>
            <w:tcW w:w="3617" w:type="dxa"/>
            <w:vAlign w:val="center"/>
          </w:tcPr>
          <w:p w14:paraId="1C332A71" w14:textId="6E3390EA" w:rsidR="00076489" w:rsidRPr="008522BE" w:rsidRDefault="00076489" w:rsidP="00076489">
            <w:pPr>
              <w:pStyle w:val="SemEspaamento"/>
              <w:jc w:val="center"/>
              <w:rPr>
                <w:rFonts w:ascii="Tahoma" w:eastAsia="Malgun Gothic" w:hAnsi="Tahoma" w:cs="Tahoma"/>
                <w:sz w:val="24"/>
                <w:szCs w:val="24"/>
              </w:rPr>
            </w:pPr>
            <w:r>
              <w:rPr>
                <w:rFonts w:ascii="Tahoma" w:eastAsia="Malgun Gothic" w:hAnsi="Tahoma" w:cs="Tahoma"/>
                <w:sz w:val="24"/>
                <w:szCs w:val="24"/>
              </w:rPr>
              <w:t>18/11</w:t>
            </w:r>
            <w:r w:rsidRPr="008522BE">
              <w:rPr>
                <w:rFonts w:ascii="Tahoma" w:eastAsia="Malgun Gothic" w:hAnsi="Tahoma" w:cs="Tahoma"/>
                <w:sz w:val="24"/>
                <w:szCs w:val="24"/>
              </w:rPr>
              <w:t>/202</w:t>
            </w:r>
            <w:r>
              <w:rPr>
                <w:rFonts w:ascii="Tahoma" w:eastAsia="Malgun Gothic" w:hAnsi="Tahoma" w:cs="Tahoma"/>
                <w:sz w:val="24"/>
                <w:szCs w:val="24"/>
              </w:rPr>
              <w:t>5</w:t>
            </w:r>
          </w:p>
        </w:tc>
      </w:tr>
      <w:tr w:rsidR="00076489" w:rsidRPr="00D178BD" w14:paraId="3FD0722A" w14:textId="77777777" w:rsidTr="00A21892">
        <w:trPr>
          <w:trHeight w:val="501"/>
          <w:jc w:val="center"/>
        </w:trPr>
        <w:tc>
          <w:tcPr>
            <w:tcW w:w="5604" w:type="dxa"/>
            <w:vAlign w:val="center"/>
          </w:tcPr>
          <w:p w14:paraId="1F1E32AD" w14:textId="77777777" w:rsidR="00076489" w:rsidRPr="00F25576" w:rsidRDefault="00076489" w:rsidP="00A21892">
            <w:pPr>
              <w:pStyle w:val="SemEspaamento"/>
              <w:rPr>
                <w:rFonts w:ascii="Tahoma" w:eastAsia="Malgun Gothic" w:hAnsi="Tahoma" w:cs="Tahoma"/>
                <w:b/>
                <w:sz w:val="24"/>
                <w:szCs w:val="24"/>
              </w:rPr>
            </w:pPr>
            <w:proofErr w:type="spellStart"/>
            <w:r w:rsidRPr="00F25576">
              <w:rPr>
                <w:rFonts w:ascii="Tahoma" w:eastAsia="Malgun Gothic" w:hAnsi="Tahoma" w:cs="Tahoma"/>
                <w:b/>
                <w:sz w:val="24"/>
                <w:szCs w:val="24"/>
              </w:rPr>
              <w:t>Homologação</w:t>
            </w:r>
            <w:proofErr w:type="spellEnd"/>
            <w:r w:rsidRPr="00F25576">
              <w:rPr>
                <w:rFonts w:ascii="Tahoma" w:eastAsia="Malgun Gothic" w:hAnsi="Tahoma" w:cs="Tahoma"/>
                <w:b/>
                <w:sz w:val="24"/>
                <w:szCs w:val="24"/>
              </w:rPr>
              <w:t xml:space="preserve"> do </w:t>
            </w:r>
            <w:proofErr w:type="spellStart"/>
            <w:r w:rsidRPr="00F25576">
              <w:rPr>
                <w:rFonts w:ascii="Tahoma" w:eastAsia="Malgun Gothic" w:hAnsi="Tahoma" w:cs="Tahoma"/>
                <w:b/>
                <w:sz w:val="24"/>
                <w:szCs w:val="24"/>
              </w:rPr>
              <w:t>Resultado</w:t>
            </w:r>
            <w:proofErr w:type="spellEnd"/>
            <w:r w:rsidRPr="00F25576">
              <w:rPr>
                <w:rFonts w:ascii="Tahoma" w:eastAsia="Malgun Gothic" w:hAnsi="Tahoma" w:cs="Tahoma"/>
                <w:b/>
                <w:sz w:val="24"/>
                <w:szCs w:val="24"/>
              </w:rPr>
              <w:t xml:space="preserve"> Final</w:t>
            </w:r>
          </w:p>
        </w:tc>
        <w:tc>
          <w:tcPr>
            <w:tcW w:w="3617" w:type="dxa"/>
            <w:vAlign w:val="center"/>
          </w:tcPr>
          <w:p w14:paraId="648AE718" w14:textId="7F61E58B" w:rsidR="00076489" w:rsidRPr="00F25576" w:rsidRDefault="00076489" w:rsidP="00A21892">
            <w:pPr>
              <w:pStyle w:val="SemEspaamento"/>
              <w:jc w:val="center"/>
              <w:rPr>
                <w:rFonts w:ascii="Tahoma" w:eastAsia="Malgun Gothic" w:hAnsi="Tahoma" w:cs="Tahoma"/>
                <w:b/>
                <w:sz w:val="24"/>
                <w:szCs w:val="24"/>
              </w:rPr>
            </w:pPr>
            <w:r>
              <w:rPr>
                <w:rFonts w:ascii="Tahoma" w:eastAsia="Malgun Gothic" w:hAnsi="Tahoma" w:cs="Tahoma"/>
                <w:b/>
                <w:sz w:val="24"/>
                <w:szCs w:val="24"/>
              </w:rPr>
              <w:t>19/11</w:t>
            </w:r>
            <w:r w:rsidRPr="00F25576">
              <w:rPr>
                <w:rFonts w:ascii="Tahoma" w:eastAsia="Malgun Gothic" w:hAnsi="Tahoma" w:cs="Tahoma"/>
                <w:b/>
                <w:sz w:val="24"/>
                <w:szCs w:val="24"/>
              </w:rPr>
              <w:t>/2025</w:t>
            </w:r>
          </w:p>
        </w:tc>
      </w:tr>
    </w:tbl>
    <w:p w14:paraId="2ED9EFAD"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79CC9437"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385EF00D"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2D2BF61F"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0A8DBD1C"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7A9C9756"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6466B8F9"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53D316AD"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6419CC1A"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4CB7F8CE"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48D0DE3D" w14:textId="77777777" w:rsidR="00E239AB" w:rsidRPr="005D0202" w:rsidRDefault="00E239AB" w:rsidP="00852507">
      <w:pPr>
        <w:pStyle w:val="Ttulo1"/>
        <w:tabs>
          <w:tab w:val="left" w:pos="4820"/>
        </w:tabs>
        <w:ind w:left="0" w:right="2"/>
        <w:jc w:val="center"/>
        <w:rPr>
          <w:rFonts w:ascii="Tahoma" w:eastAsia="Malgun Gothic" w:hAnsi="Tahoma" w:cs="Tahoma"/>
          <w:spacing w:val="-1"/>
          <w:lang w:val="pt-BR"/>
        </w:rPr>
      </w:pPr>
    </w:p>
    <w:p w14:paraId="0FEA971D" w14:textId="77777777" w:rsidR="00DA0B93" w:rsidRDefault="00DA0B93" w:rsidP="00852507">
      <w:pPr>
        <w:rPr>
          <w:rFonts w:ascii="Tahoma" w:hAnsi="Tahoma" w:cs="Tahoma"/>
          <w:b/>
          <w:bCs/>
          <w:sz w:val="24"/>
          <w:szCs w:val="24"/>
        </w:rPr>
      </w:pPr>
      <w:r>
        <w:rPr>
          <w:rFonts w:ascii="Tahoma" w:hAnsi="Tahoma" w:cs="Tahoma"/>
          <w:b/>
          <w:bCs/>
          <w:sz w:val="24"/>
          <w:szCs w:val="24"/>
        </w:rPr>
        <w:br w:type="page"/>
      </w:r>
    </w:p>
    <w:p w14:paraId="35B3FBEB" w14:textId="77777777" w:rsidR="00420073" w:rsidRDefault="00420073" w:rsidP="00852507">
      <w:pPr>
        <w:jc w:val="center"/>
        <w:rPr>
          <w:rFonts w:ascii="Tahoma" w:hAnsi="Tahoma" w:cs="Tahoma"/>
          <w:b/>
          <w:bCs/>
          <w:sz w:val="24"/>
          <w:szCs w:val="24"/>
        </w:rPr>
      </w:pPr>
      <w:r w:rsidRPr="00021C7D">
        <w:rPr>
          <w:rFonts w:ascii="Tahoma" w:hAnsi="Tahoma" w:cs="Tahoma"/>
          <w:b/>
          <w:bCs/>
          <w:sz w:val="24"/>
          <w:szCs w:val="24"/>
        </w:rPr>
        <w:lastRenderedPageBreak/>
        <w:t>ANEXO I</w:t>
      </w:r>
    </w:p>
    <w:p w14:paraId="54D42BAE" w14:textId="77777777" w:rsidR="006201BE" w:rsidRDefault="006201BE" w:rsidP="00852507">
      <w:pPr>
        <w:jc w:val="center"/>
        <w:rPr>
          <w:rFonts w:ascii="Tahoma" w:hAnsi="Tahoma" w:cs="Tahoma"/>
          <w:b/>
          <w:bCs/>
        </w:rPr>
      </w:pPr>
      <w:r w:rsidRPr="00A03399">
        <w:rPr>
          <w:rFonts w:ascii="Tahoma" w:hAnsi="Tahoma" w:cs="Tahoma"/>
          <w:b/>
          <w:bCs/>
        </w:rPr>
        <w:t>FICHA DE INSCRIÇÃO</w:t>
      </w:r>
    </w:p>
    <w:p w14:paraId="6A9C8CB9" w14:textId="77777777" w:rsidR="006201BE" w:rsidRDefault="006201BE" w:rsidP="00852507">
      <w:pPr>
        <w:jc w:val="center"/>
        <w:rPr>
          <w:rFonts w:ascii="Tahoma" w:hAnsi="Tahoma" w:cs="Tahoma"/>
          <w:b/>
          <w:bCs/>
        </w:rPr>
      </w:pPr>
    </w:p>
    <w:p w14:paraId="12CF7F3C" w14:textId="77777777" w:rsidR="006201BE" w:rsidRDefault="006201BE" w:rsidP="00852507">
      <w:pPr>
        <w:rPr>
          <w:rFonts w:ascii="Tahoma" w:hAnsi="Tahoma" w:cs="Tahoma"/>
          <w:b/>
          <w:bCs/>
        </w:rPr>
      </w:pPr>
    </w:p>
    <w:p w14:paraId="3D50D519" w14:textId="73E87A81" w:rsidR="00420073" w:rsidRPr="00A03399" w:rsidRDefault="00420073" w:rsidP="00B63BA3">
      <w:pPr>
        <w:ind w:left="5040" w:firstLine="720"/>
        <w:rPr>
          <w:rFonts w:ascii="Tahoma" w:hAnsi="Tahoma" w:cs="Tahoma"/>
          <w:i/>
          <w:iCs/>
        </w:rPr>
      </w:pPr>
      <w:r w:rsidRPr="00A03399">
        <w:rPr>
          <w:rFonts w:ascii="Tahoma" w:hAnsi="Tahoma" w:cs="Tahoma"/>
          <w:i/>
          <w:iCs/>
        </w:rPr>
        <w:t>INSCRIÇÃO N° 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630"/>
        <w:gridCol w:w="4461"/>
      </w:tblGrid>
      <w:tr w:rsidR="00420073" w:rsidRPr="00A03399" w14:paraId="224372A2" w14:textId="77777777" w:rsidTr="007A15AF">
        <w:tc>
          <w:tcPr>
            <w:tcW w:w="8921" w:type="dxa"/>
            <w:gridSpan w:val="3"/>
          </w:tcPr>
          <w:p w14:paraId="610BF1AD"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NOME</w:t>
            </w:r>
          </w:p>
        </w:tc>
      </w:tr>
      <w:tr w:rsidR="00420073" w:rsidRPr="00A03399" w14:paraId="396306E8" w14:textId="77777777" w:rsidTr="007A15AF">
        <w:tc>
          <w:tcPr>
            <w:tcW w:w="8921" w:type="dxa"/>
            <w:gridSpan w:val="3"/>
          </w:tcPr>
          <w:p w14:paraId="10918333"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SEXO: F</w:t>
            </w:r>
            <w:r w:rsidR="00631F6E">
              <w:rPr>
                <w:rFonts w:ascii="Tahoma" w:hAnsi="Tahoma" w:cs="Tahoma"/>
                <w:bCs/>
              </w:rPr>
              <w:t xml:space="preserve"> </w:t>
            </w:r>
            <w:r w:rsidRPr="00E63D11">
              <w:rPr>
                <w:rFonts w:ascii="Tahoma" w:hAnsi="Tahoma" w:cs="Tahoma"/>
                <w:bCs/>
              </w:rPr>
              <w:t>(   )   M</w:t>
            </w:r>
            <w:r w:rsidR="00631F6E">
              <w:rPr>
                <w:rFonts w:ascii="Tahoma" w:hAnsi="Tahoma" w:cs="Tahoma"/>
                <w:bCs/>
              </w:rPr>
              <w:t xml:space="preserve"> </w:t>
            </w:r>
            <w:r w:rsidRPr="00E63D11">
              <w:rPr>
                <w:rFonts w:ascii="Tahoma" w:hAnsi="Tahoma" w:cs="Tahoma"/>
                <w:bCs/>
              </w:rPr>
              <w:t>(   )</w:t>
            </w:r>
          </w:p>
        </w:tc>
      </w:tr>
      <w:tr w:rsidR="00420073" w:rsidRPr="00A03399" w14:paraId="65BF9F4D" w14:textId="77777777" w:rsidTr="007A15AF">
        <w:tc>
          <w:tcPr>
            <w:tcW w:w="4460" w:type="dxa"/>
            <w:gridSpan w:val="2"/>
          </w:tcPr>
          <w:p w14:paraId="270CC1C8"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RG:</w:t>
            </w:r>
          </w:p>
        </w:tc>
        <w:tc>
          <w:tcPr>
            <w:tcW w:w="4461" w:type="dxa"/>
          </w:tcPr>
          <w:p w14:paraId="2F72E4C8" w14:textId="77777777" w:rsidR="00420073" w:rsidRPr="00E63D11" w:rsidRDefault="00420073" w:rsidP="00852507">
            <w:pPr>
              <w:autoSpaceDE w:val="0"/>
              <w:autoSpaceDN w:val="0"/>
              <w:adjustRightInd w:val="0"/>
              <w:rPr>
                <w:rFonts w:ascii="Tahoma" w:hAnsi="Tahoma" w:cs="Tahoma"/>
                <w:bCs/>
              </w:rPr>
            </w:pPr>
            <w:proofErr w:type="spellStart"/>
            <w:r w:rsidRPr="00E63D11">
              <w:rPr>
                <w:rFonts w:ascii="Tahoma" w:hAnsi="Tahoma" w:cs="Tahoma"/>
                <w:bCs/>
              </w:rPr>
              <w:t>Órgão</w:t>
            </w:r>
            <w:proofErr w:type="spellEnd"/>
            <w:r w:rsidRPr="00E63D11">
              <w:rPr>
                <w:rFonts w:ascii="Tahoma" w:hAnsi="Tahoma" w:cs="Tahoma"/>
                <w:bCs/>
              </w:rPr>
              <w:t xml:space="preserve"> </w:t>
            </w:r>
            <w:proofErr w:type="spellStart"/>
            <w:r w:rsidRPr="00E63D11">
              <w:rPr>
                <w:rFonts w:ascii="Tahoma" w:hAnsi="Tahoma" w:cs="Tahoma"/>
                <w:bCs/>
              </w:rPr>
              <w:t>Emissor</w:t>
            </w:r>
            <w:proofErr w:type="spellEnd"/>
            <w:r w:rsidRPr="00E63D11">
              <w:rPr>
                <w:rFonts w:ascii="Tahoma" w:hAnsi="Tahoma" w:cs="Tahoma"/>
                <w:bCs/>
              </w:rPr>
              <w:t>:</w:t>
            </w:r>
          </w:p>
        </w:tc>
      </w:tr>
      <w:tr w:rsidR="00420073" w:rsidRPr="00A03399" w14:paraId="10935417" w14:textId="77777777" w:rsidTr="007A15AF">
        <w:tc>
          <w:tcPr>
            <w:tcW w:w="8921" w:type="dxa"/>
            <w:gridSpan w:val="3"/>
          </w:tcPr>
          <w:p w14:paraId="034F343A" w14:textId="77777777" w:rsidR="00420073" w:rsidRPr="00E63D11" w:rsidRDefault="00420073" w:rsidP="00852507">
            <w:pPr>
              <w:autoSpaceDE w:val="0"/>
              <w:autoSpaceDN w:val="0"/>
              <w:adjustRightInd w:val="0"/>
              <w:rPr>
                <w:rFonts w:ascii="Tahoma" w:hAnsi="Tahoma" w:cs="Tahoma"/>
                <w:bCs/>
              </w:rPr>
            </w:pPr>
            <w:r>
              <w:rPr>
                <w:rFonts w:ascii="Tahoma" w:hAnsi="Tahoma" w:cs="Tahoma"/>
                <w:bCs/>
              </w:rPr>
              <w:t>CPF:</w:t>
            </w:r>
          </w:p>
        </w:tc>
      </w:tr>
      <w:tr w:rsidR="00420073" w:rsidRPr="00A03399" w14:paraId="48D7A8F6" w14:textId="77777777" w:rsidTr="007A15AF">
        <w:tc>
          <w:tcPr>
            <w:tcW w:w="8921" w:type="dxa"/>
            <w:gridSpan w:val="3"/>
          </w:tcPr>
          <w:p w14:paraId="7F0DA09D"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DATA DE NASCIMENTO:</w:t>
            </w:r>
          </w:p>
        </w:tc>
      </w:tr>
      <w:tr w:rsidR="00420073" w:rsidRPr="00A03399" w14:paraId="1D7B27FF" w14:textId="77777777" w:rsidTr="007A15AF">
        <w:tc>
          <w:tcPr>
            <w:tcW w:w="8921" w:type="dxa"/>
            <w:gridSpan w:val="3"/>
          </w:tcPr>
          <w:p w14:paraId="1479BE03"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ESTADO CIVIL:</w:t>
            </w:r>
          </w:p>
        </w:tc>
      </w:tr>
      <w:tr w:rsidR="00420073" w:rsidRPr="00A03399" w14:paraId="39D95C64" w14:textId="77777777" w:rsidTr="007A15AF">
        <w:tc>
          <w:tcPr>
            <w:tcW w:w="8921" w:type="dxa"/>
            <w:gridSpan w:val="3"/>
          </w:tcPr>
          <w:p w14:paraId="18BA303D"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PROFISSÃO:</w:t>
            </w:r>
          </w:p>
        </w:tc>
      </w:tr>
      <w:tr w:rsidR="00420073" w:rsidRPr="00A03399" w14:paraId="007368FD" w14:textId="77777777" w:rsidTr="007A15AF">
        <w:tc>
          <w:tcPr>
            <w:tcW w:w="2830" w:type="dxa"/>
            <w:vMerge w:val="restart"/>
          </w:tcPr>
          <w:p w14:paraId="62BA4610" w14:textId="77777777" w:rsidR="00420073" w:rsidRPr="00E63D11" w:rsidRDefault="00420073" w:rsidP="00852507">
            <w:pPr>
              <w:autoSpaceDE w:val="0"/>
              <w:autoSpaceDN w:val="0"/>
              <w:adjustRightInd w:val="0"/>
              <w:rPr>
                <w:rFonts w:ascii="Tahoma" w:hAnsi="Tahoma" w:cs="Tahoma"/>
                <w:bCs/>
              </w:rPr>
            </w:pPr>
          </w:p>
          <w:p w14:paraId="1F1EB692"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ENDEREÇO RESIDENCIAL:</w:t>
            </w:r>
          </w:p>
        </w:tc>
        <w:tc>
          <w:tcPr>
            <w:tcW w:w="6091" w:type="dxa"/>
            <w:gridSpan w:val="2"/>
          </w:tcPr>
          <w:p w14:paraId="784EC1F2"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RUA/AV:</w:t>
            </w:r>
          </w:p>
        </w:tc>
      </w:tr>
      <w:tr w:rsidR="00420073" w:rsidRPr="00A03399" w14:paraId="4A5481F1" w14:textId="77777777" w:rsidTr="007A15AF">
        <w:tc>
          <w:tcPr>
            <w:tcW w:w="2830" w:type="dxa"/>
            <w:vMerge/>
          </w:tcPr>
          <w:p w14:paraId="668F5FFD" w14:textId="77777777" w:rsidR="00420073" w:rsidRPr="00E63D11" w:rsidRDefault="00420073" w:rsidP="00852507">
            <w:pPr>
              <w:autoSpaceDE w:val="0"/>
              <w:autoSpaceDN w:val="0"/>
              <w:adjustRightInd w:val="0"/>
              <w:rPr>
                <w:rFonts w:ascii="Tahoma" w:hAnsi="Tahoma" w:cs="Tahoma"/>
                <w:bCs/>
              </w:rPr>
            </w:pPr>
          </w:p>
        </w:tc>
        <w:tc>
          <w:tcPr>
            <w:tcW w:w="6091" w:type="dxa"/>
            <w:gridSpan w:val="2"/>
          </w:tcPr>
          <w:p w14:paraId="256261F4"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Nº COMPL.:</w:t>
            </w:r>
          </w:p>
        </w:tc>
      </w:tr>
      <w:tr w:rsidR="00420073" w:rsidRPr="00A03399" w14:paraId="46B4A36B" w14:textId="77777777" w:rsidTr="007A15AF">
        <w:tc>
          <w:tcPr>
            <w:tcW w:w="2830" w:type="dxa"/>
            <w:vMerge/>
          </w:tcPr>
          <w:p w14:paraId="2709CC26" w14:textId="77777777" w:rsidR="00420073" w:rsidRPr="00E63D11" w:rsidRDefault="00420073" w:rsidP="00852507">
            <w:pPr>
              <w:autoSpaceDE w:val="0"/>
              <w:autoSpaceDN w:val="0"/>
              <w:adjustRightInd w:val="0"/>
              <w:rPr>
                <w:rFonts w:ascii="Tahoma" w:hAnsi="Tahoma" w:cs="Tahoma"/>
                <w:bCs/>
              </w:rPr>
            </w:pPr>
          </w:p>
        </w:tc>
        <w:tc>
          <w:tcPr>
            <w:tcW w:w="6091" w:type="dxa"/>
            <w:gridSpan w:val="2"/>
          </w:tcPr>
          <w:p w14:paraId="3DE9A03A"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BAIRRO:                                   CEP:</w:t>
            </w:r>
          </w:p>
        </w:tc>
      </w:tr>
      <w:tr w:rsidR="00420073" w:rsidRPr="00A03399" w14:paraId="5D7645DF" w14:textId="77777777" w:rsidTr="007A15AF">
        <w:tc>
          <w:tcPr>
            <w:tcW w:w="2830" w:type="dxa"/>
            <w:vMerge/>
          </w:tcPr>
          <w:p w14:paraId="1AEE0B40" w14:textId="77777777" w:rsidR="00420073" w:rsidRPr="00E63D11" w:rsidRDefault="00420073" w:rsidP="00852507">
            <w:pPr>
              <w:autoSpaceDE w:val="0"/>
              <w:autoSpaceDN w:val="0"/>
              <w:adjustRightInd w:val="0"/>
              <w:rPr>
                <w:rFonts w:ascii="Tahoma" w:hAnsi="Tahoma" w:cs="Tahoma"/>
                <w:bCs/>
              </w:rPr>
            </w:pPr>
          </w:p>
        </w:tc>
        <w:tc>
          <w:tcPr>
            <w:tcW w:w="6091" w:type="dxa"/>
            <w:gridSpan w:val="2"/>
          </w:tcPr>
          <w:p w14:paraId="393265C0"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MUNICÍPIO/UF:</w:t>
            </w:r>
          </w:p>
        </w:tc>
      </w:tr>
      <w:tr w:rsidR="00420073" w:rsidRPr="00A03399" w14:paraId="0B8D2812" w14:textId="77777777" w:rsidTr="007A15AF">
        <w:tc>
          <w:tcPr>
            <w:tcW w:w="8921" w:type="dxa"/>
            <w:gridSpan w:val="3"/>
          </w:tcPr>
          <w:p w14:paraId="1D637506"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TELEFONE: (    )</w:t>
            </w:r>
          </w:p>
        </w:tc>
      </w:tr>
      <w:tr w:rsidR="00420073" w:rsidRPr="00A03399" w14:paraId="5AE08D35" w14:textId="77777777" w:rsidTr="007A15AF">
        <w:tc>
          <w:tcPr>
            <w:tcW w:w="8921" w:type="dxa"/>
            <w:gridSpan w:val="3"/>
          </w:tcPr>
          <w:p w14:paraId="4146F98E" w14:textId="77777777" w:rsidR="00420073" w:rsidRPr="00E63D11" w:rsidRDefault="00420073" w:rsidP="00852507">
            <w:pPr>
              <w:autoSpaceDE w:val="0"/>
              <w:autoSpaceDN w:val="0"/>
              <w:adjustRightInd w:val="0"/>
              <w:rPr>
                <w:rFonts w:ascii="Tahoma" w:hAnsi="Tahoma" w:cs="Tahoma"/>
                <w:bCs/>
              </w:rPr>
            </w:pPr>
            <w:r w:rsidRPr="00E63D11">
              <w:rPr>
                <w:rFonts w:ascii="Tahoma" w:hAnsi="Tahoma" w:cs="Tahoma"/>
                <w:bCs/>
              </w:rPr>
              <w:t>E-MAIL:</w:t>
            </w:r>
          </w:p>
        </w:tc>
      </w:tr>
    </w:tbl>
    <w:p w14:paraId="7396152C" w14:textId="77777777" w:rsidR="00420073" w:rsidRDefault="00420073" w:rsidP="00852507">
      <w:pPr>
        <w:autoSpaceDE w:val="0"/>
        <w:autoSpaceDN w:val="0"/>
        <w:adjustRightInd w:val="0"/>
        <w:rPr>
          <w:rFonts w:ascii="Tahoma" w:hAnsi="Tahoma" w:cs="Tahoma"/>
        </w:rPr>
      </w:pPr>
    </w:p>
    <w:p w14:paraId="5FB740E7" w14:textId="6DDC108E" w:rsidR="00420073" w:rsidRPr="00515D0E" w:rsidRDefault="00420073" w:rsidP="00852507">
      <w:pPr>
        <w:autoSpaceDE w:val="0"/>
        <w:autoSpaceDN w:val="0"/>
        <w:adjustRightInd w:val="0"/>
        <w:jc w:val="both"/>
        <w:rPr>
          <w:rFonts w:ascii="Tahoma" w:hAnsi="Tahoma" w:cs="Tahoma"/>
          <w:lang w:val="pt-BR"/>
        </w:rPr>
      </w:pPr>
      <w:r w:rsidRPr="00515D0E">
        <w:rPr>
          <w:rFonts w:ascii="Tahoma" w:hAnsi="Tahoma" w:cs="Tahoma"/>
          <w:lang w:val="pt-BR"/>
        </w:rPr>
        <w:t xml:space="preserve">Eu, __________________________________________, acima qualificado(a) solicito a inscrição para participar do processo seletivo simplificado para a função de </w:t>
      </w:r>
      <w:r w:rsidR="00631F6E" w:rsidRPr="00515D0E">
        <w:rPr>
          <w:rFonts w:ascii="Tahoma" w:hAnsi="Tahoma" w:cs="Tahoma"/>
          <w:lang w:val="pt-BR"/>
        </w:rPr>
        <w:t>Agente Comunitário de Saúde</w:t>
      </w:r>
      <w:r w:rsidRPr="00515D0E">
        <w:rPr>
          <w:rFonts w:ascii="Tahoma" w:hAnsi="Tahoma" w:cs="Tahoma"/>
          <w:lang w:val="pt-BR"/>
        </w:rPr>
        <w:t xml:space="preserve">, e </w:t>
      </w:r>
      <w:r w:rsidR="00A446BC" w:rsidRPr="00515D0E">
        <w:rPr>
          <w:rFonts w:ascii="Tahoma" w:hAnsi="Tahoma" w:cs="Tahoma"/>
          <w:lang w:val="pt-BR"/>
        </w:rPr>
        <w:t xml:space="preserve">DECLARO </w:t>
      </w:r>
      <w:r w:rsidRPr="00515D0E">
        <w:rPr>
          <w:rFonts w:ascii="Tahoma" w:hAnsi="Tahoma" w:cs="Tahoma"/>
          <w:lang w:val="pt-BR"/>
        </w:rPr>
        <w:t xml:space="preserve">ainda, para efeitos legais, ter ciência dos termos e condições estabelecidas no EDITAL DE ABERTURA – Edital nº </w:t>
      </w:r>
      <w:r w:rsidR="00B63BA3">
        <w:rPr>
          <w:rFonts w:ascii="Tahoma" w:hAnsi="Tahoma" w:cs="Tahoma"/>
          <w:lang w:val="pt-BR"/>
        </w:rPr>
        <w:t>10</w:t>
      </w:r>
      <w:r w:rsidR="0069211E" w:rsidRPr="00515D0E">
        <w:rPr>
          <w:rFonts w:ascii="Tahoma" w:hAnsi="Tahoma" w:cs="Tahoma"/>
          <w:lang w:val="pt-BR"/>
        </w:rPr>
        <w:t>8</w:t>
      </w:r>
      <w:r w:rsidRPr="00515D0E">
        <w:rPr>
          <w:rFonts w:ascii="Tahoma" w:hAnsi="Tahoma" w:cs="Tahoma"/>
          <w:lang w:val="pt-BR"/>
        </w:rPr>
        <w:t>/20</w:t>
      </w:r>
      <w:r w:rsidR="00727329" w:rsidRPr="00515D0E">
        <w:rPr>
          <w:rFonts w:ascii="Tahoma" w:hAnsi="Tahoma" w:cs="Tahoma"/>
          <w:lang w:val="pt-BR"/>
        </w:rPr>
        <w:t>2</w:t>
      </w:r>
      <w:r w:rsidR="00B63BA3">
        <w:rPr>
          <w:rFonts w:ascii="Tahoma" w:hAnsi="Tahoma" w:cs="Tahoma"/>
          <w:lang w:val="pt-BR"/>
        </w:rPr>
        <w:t>5</w:t>
      </w:r>
      <w:r w:rsidRPr="00515D0E">
        <w:rPr>
          <w:rFonts w:ascii="Tahoma" w:hAnsi="Tahoma" w:cs="Tahoma"/>
          <w:lang w:val="pt-BR"/>
        </w:rPr>
        <w:t>, bem como na legislação que rege a matéria, tendo anexado à minha inscrição os documentos necessários.</w:t>
      </w:r>
    </w:p>
    <w:p w14:paraId="1441CAF1" w14:textId="77777777" w:rsidR="00420073" w:rsidRPr="00515D0E" w:rsidRDefault="00420073" w:rsidP="00852507">
      <w:pPr>
        <w:autoSpaceDE w:val="0"/>
        <w:autoSpaceDN w:val="0"/>
        <w:adjustRightInd w:val="0"/>
        <w:rPr>
          <w:rFonts w:ascii="Tahoma" w:hAnsi="Tahoma" w:cs="Tahoma"/>
          <w:lang w:val="pt-BR"/>
        </w:rPr>
      </w:pPr>
    </w:p>
    <w:p w14:paraId="3B133E0B" w14:textId="77777777" w:rsidR="00420073" w:rsidRPr="00515D0E" w:rsidRDefault="00420073" w:rsidP="00852507">
      <w:pPr>
        <w:autoSpaceDE w:val="0"/>
        <w:autoSpaceDN w:val="0"/>
        <w:adjustRightInd w:val="0"/>
        <w:jc w:val="center"/>
        <w:rPr>
          <w:rFonts w:ascii="Tahoma" w:hAnsi="Tahoma" w:cs="Tahoma"/>
          <w:b/>
          <w:lang w:val="pt-BR"/>
        </w:rPr>
      </w:pPr>
      <w:r w:rsidRPr="00515D0E">
        <w:rPr>
          <w:rFonts w:ascii="Tahoma" w:hAnsi="Tahoma" w:cs="Tahoma"/>
          <w:b/>
          <w:lang w:val="pt-BR"/>
        </w:rPr>
        <w:t>__________________________________________</w:t>
      </w:r>
    </w:p>
    <w:p w14:paraId="6C3FF234" w14:textId="77777777" w:rsidR="00420073" w:rsidRPr="00515D0E" w:rsidRDefault="00420073" w:rsidP="00852507">
      <w:pPr>
        <w:pBdr>
          <w:bottom w:val="single" w:sz="12" w:space="1" w:color="auto"/>
        </w:pBdr>
        <w:autoSpaceDE w:val="0"/>
        <w:autoSpaceDN w:val="0"/>
        <w:adjustRightInd w:val="0"/>
        <w:jc w:val="center"/>
        <w:rPr>
          <w:rFonts w:ascii="Tahoma" w:hAnsi="Tahoma" w:cs="Tahoma"/>
          <w:b/>
          <w:lang w:val="pt-BR"/>
        </w:rPr>
      </w:pPr>
      <w:r w:rsidRPr="00515D0E">
        <w:rPr>
          <w:rFonts w:ascii="Tahoma" w:hAnsi="Tahoma" w:cs="Tahoma"/>
          <w:b/>
          <w:lang w:val="pt-BR"/>
        </w:rPr>
        <w:t>Assinatura do(a) candidato(a)</w:t>
      </w:r>
    </w:p>
    <w:p w14:paraId="6C3B964C" w14:textId="77777777" w:rsidR="00420073" w:rsidRPr="00515D0E" w:rsidRDefault="00420073" w:rsidP="00852507">
      <w:pPr>
        <w:pBdr>
          <w:bottom w:val="single" w:sz="12" w:space="1" w:color="auto"/>
        </w:pBdr>
        <w:autoSpaceDE w:val="0"/>
        <w:autoSpaceDN w:val="0"/>
        <w:adjustRightInd w:val="0"/>
        <w:jc w:val="center"/>
        <w:rPr>
          <w:rFonts w:ascii="Tahoma" w:hAnsi="Tahoma" w:cs="Tahoma"/>
          <w:b/>
          <w:lang w:val="pt-BR"/>
        </w:rPr>
      </w:pPr>
    </w:p>
    <w:p w14:paraId="4501C08B" w14:textId="77777777" w:rsidR="00420073" w:rsidRPr="00515D0E" w:rsidRDefault="00420073" w:rsidP="00852507">
      <w:pPr>
        <w:autoSpaceDE w:val="0"/>
        <w:autoSpaceDN w:val="0"/>
        <w:adjustRightInd w:val="0"/>
        <w:jc w:val="center"/>
        <w:rPr>
          <w:rFonts w:ascii="Tahoma" w:hAnsi="Tahoma" w:cs="Tahoma"/>
          <w:b/>
          <w:lang w:val="pt-BR"/>
        </w:rPr>
      </w:pPr>
    </w:p>
    <w:p w14:paraId="6F4473BA"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r w:rsidRPr="00515D0E">
        <w:rPr>
          <w:rFonts w:ascii="Tahoma" w:hAnsi="Tahoma" w:cs="Tahoma"/>
          <w:b/>
          <w:bCs/>
          <w:sz w:val="24"/>
          <w:szCs w:val="24"/>
          <w:lang w:val="pt-BR"/>
        </w:rPr>
        <w:t>PROTOCOLO DE INSCRIÇÃO</w:t>
      </w:r>
    </w:p>
    <w:p w14:paraId="3018A19B"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p>
    <w:p w14:paraId="3BFC74AD"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r w:rsidRPr="00515D0E">
        <w:rPr>
          <w:rFonts w:ascii="Tahoma" w:hAnsi="Tahoma" w:cs="Tahoma"/>
          <w:b/>
          <w:bCs/>
          <w:sz w:val="24"/>
          <w:szCs w:val="24"/>
          <w:lang w:val="pt-BR"/>
        </w:rPr>
        <w:t>PROCESSO SELETIVO SIMPLIFICADO PARA FUNÇÃO DE</w:t>
      </w:r>
    </w:p>
    <w:p w14:paraId="5F14E19E"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r w:rsidRPr="00515D0E">
        <w:rPr>
          <w:rFonts w:ascii="Tahoma" w:hAnsi="Tahoma" w:cs="Tahoma"/>
          <w:b/>
          <w:bCs/>
          <w:sz w:val="24"/>
          <w:szCs w:val="24"/>
          <w:lang w:val="pt-BR"/>
        </w:rPr>
        <w:t>A</w:t>
      </w:r>
      <w:r w:rsidR="00631F6E" w:rsidRPr="00515D0E">
        <w:rPr>
          <w:rFonts w:ascii="Tahoma" w:hAnsi="Tahoma" w:cs="Tahoma"/>
          <w:b/>
          <w:bCs/>
          <w:sz w:val="24"/>
          <w:szCs w:val="24"/>
          <w:lang w:val="pt-BR"/>
        </w:rPr>
        <w:t>GENTE COMUNITÁRIO DE SAÚDE</w:t>
      </w:r>
    </w:p>
    <w:p w14:paraId="3F206342"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p>
    <w:p w14:paraId="588CB44A" w14:textId="77777777" w:rsidR="00420073" w:rsidRPr="00515D0E" w:rsidRDefault="00420073" w:rsidP="00852507">
      <w:pPr>
        <w:shd w:val="clear" w:color="auto" w:fill="E7E6E6"/>
        <w:autoSpaceDE w:val="0"/>
        <w:autoSpaceDN w:val="0"/>
        <w:adjustRightInd w:val="0"/>
        <w:jc w:val="center"/>
        <w:rPr>
          <w:rFonts w:ascii="Tahoma" w:hAnsi="Tahoma" w:cs="Tahoma"/>
          <w:b/>
          <w:bCs/>
          <w:sz w:val="24"/>
          <w:szCs w:val="24"/>
          <w:lang w:val="pt-BR"/>
        </w:rPr>
      </w:pPr>
    </w:p>
    <w:p w14:paraId="28ED6881"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r w:rsidRPr="00515D0E">
        <w:rPr>
          <w:rFonts w:ascii="Tahoma" w:hAnsi="Tahoma" w:cs="Tahoma"/>
          <w:iCs/>
          <w:sz w:val="24"/>
          <w:szCs w:val="24"/>
          <w:lang w:val="pt-BR"/>
        </w:rPr>
        <w:t>INSCRIÇÃO N° ______________________________ DATA: _____/______/______</w:t>
      </w:r>
    </w:p>
    <w:p w14:paraId="36CEECBD"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p>
    <w:p w14:paraId="3B5CDA43"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r w:rsidRPr="00515D0E">
        <w:rPr>
          <w:rFonts w:ascii="Tahoma" w:hAnsi="Tahoma" w:cs="Tahoma"/>
          <w:iCs/>
          <w:sz w:val="24"/>
          <w:szCs w:val="24"/>
          <w:lang w:val="pt-BR"/>
        </w:rPr>
        <w:t>NOME:______________________________________________________________</w:t>
      </w:r>
    </w:p>
    <w:p w14:paraId="742E20BE"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p>
    <w:p w14:paraId="28AB0226"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r w:rsidRPr="00515D0E">
        <w:rPr>
          <w:rFonts w:ascii="Tahoma" w:hAnsi="Tahoma" w:cs="Tahoma"/>
          <w:iCs/>
          <w:sz w:val="24"/>
          <w:szCs w:val="24"/>
          <w:lang w:val="pt-BR"/>
        </w:rPr>
        <w:t>ASSINATURA:_________________________________________________________</w:t>
      </w:r>
    </w:p>
    <w:p w14:paraId="437E3FA6" w14:textId="77777777" w:rsidR="00420073" w:rsidRPr="00515D0E" w:rsidRDefault="00420073" w:rsidP="00852507">
      <w:pPr>
        <w:shd w:val="clear" w:color="auto" w:fill="E7E6E6"/>
        <w:autoSpaceDE w:val="0"/>
        <w:autoSpaceDN w:val="0"/>
        <w:adjustRightInd w:val="0"/>
        <w:rPr>
          <w:rFonts w:ascii="Tahoma" w:hAnsi="Tahoma" w:cs="Tahoma"/>
          <w:iCs/>
          <w:sz w:val="24"/>
          <w:szCs w:val="24"/>
          <w:lang w:val="pt-BR"/>
        </w:rPr>
      </w:pPr>
    </w:p>
    <w:p w14:paraId="5D5CA6F5" w14:textId="365CD695" w:rsidR="00285984" w:rsidRPr="00515D0E" w:rsidRDefault="00285984" w:rsidP="00852507">
      <w:pPr>
        <w:pStyle w:val="SemEspaamento"/>
        <w:shd w:val="clear" w:color="auto" w:fill="EEECE1" w:themeFill="background2"/>
        <w:rPr>
          <w:rFonts w:ascii="Tahoma" w:hAnsi="Tahoma" w:cs="Tahoma"/>
          <w:sz w:val="24"/>
          <w:szCs w:val="24"/>
          <w:lang w:val="pt-BR"/>
        </w:rPr>
      </w:pPr>
      <w:r w:rsidRPr="00515D0E">
        <w:rPr>
          <w:rFonts w:ascii="Tahoma" w:hAnsi="Tahoma" w:cs="Tahoma"/>
          <w:b/>
          <w:bCs/>
          <w:sz w:val="24"/>
          <w:szCs w:val="24"/>
          <w:lang w:val="pt-BR"/>
        </w:rPr>
        <w:t>Data da Prova</w:t>
      </w:r>
      <w:r w:rsidRPr="00515D0E">
        <w:rPr>
          <w:rFonts w:ascii="Tahoma" w:hAnsi="Tahoma" w:cs="Tahoma"/>
          <w:sz w:val="24"/>
          <w:szCs w:val="24"/>
          <w:lang w:val="pt-BR"/>
        </w:rPr>
        <w:t xml:space="preserve">: </w:t>
      </w:r>
      <w:r w:rsidR="00DA0B93" w:rsidRPr="00515D0E">
        <w:rPr>
          <w:rFonts w:ascii="Tahoma" w:hAnsi="Tahoma" w:cs="Tahoma"/>
          <w:b/>
          <w:sz w:val="24"/>
          <w:szCs w:val="24"/>
          <w:lang w:val="pt-BR"/>
        </w:rPr>
        <w:t>1</w:t>
      </w:r>
      <w:r w:rsidR="0069211E" w:rsidRPr="00515D0E">
        <w:rPr>
          <w:rFonts w:ascii="Tahoma" w:hAnsi="Tahoma" w:cs="Tahoma"/>
          <w:b/>
          <w:sz w:val="24"/>
          <w:szCs w:val="24"/>
          <w:lang w:val="pt-BR"/>
        </w:rPr>
        <w:t>3</w:t>
      </w:r>
      <w:r w:rsidRPr="00515D0E">
        <w:rPr>
          <w:rFonts w:ascii="Tahoma" w:hAnsi="Tahoma" w:cs="Tahoma"/>
          <w:b/>
          <w:sz w:val="24"/>
          <w:szCs w:val="24"/>
          <w:lang w:val="pt-BR"/>
        </w:rPr>
        <w:t xml:space="preserve"> de </w:t>
      </w:r>
      <w:r w:rsidR="00DA0B93" w:rsidRPr="00515D0E">
        <w:rPr>
          <w:rFonts w:ascii="Tahoma" w:hAnsi="Tahoma" w:cs="Tahoma"/>
          <w:b/>
          <w:sz w:val="24"/>
          <w:szCs w:val="24"/>
          <w:lang w:val="pt-BR"/>
        </w:rPr>
        <w:t>nove</w:t>
      </w:r>
      <w:r w:rsidR="00727329" w:rsidRPr="00515D0E">
        <w:rPr>
          <w:rFonts w:ascii="Tahoma" w:hAnsi="Tahoma" w:cs="Tahoma"/>
          <w:b/>
          <w:sz w:val="24"/>
          <w:szCs w:val="24"/>
          <w:lang w:val="pt-BR"/>
        </w:rPr>
        <w:t>mbro</w:t>
      </w:r>
      <w:r w:rsidRPr="00515D0E">
        <w:rPr>
          <w:rFonts w:ascii="Tahoma" w:hAnsi="Tahoma" w:cs="Tahoma"/>
          <w:b/>
          <w:sz w:val="24"/>
          <w:szCs w:val="24"/>
          <w:lang w:val="pt-BR"/>
        </w:rPr>
        <w:t xml:space="preserve"> de 20</w:t>
      </w:r>
      <w:r w:rsidR="00727329" w:rsidRPr="00515D0E">
        <w:rPr>
          <w:rFonts w:ascii="Tahoma" w:hAnsi="Tahoma" w:cs="Tahoma"/>
          <w:b/>
          <w:sz w:val="24"/>
          <w:szCs w:val="24"/>
          <w:lang w:val="pt-BR"/>
        </w:rPr>
        <w:t>2</w:t>
      </w:r>
      <w:r w:rsidR="00B63BA3">
        <w:rPr>
          <w:rFonts w:ascii="Tahoma" w:hAnsi="Tahoma" w:cs="Tahoma"/>
          <w:b/>
          <w:sz w:val="24"/>
          <w:szCs w:val="24"/>
          <w:lang w:val="pt-BR"/>
        </w:rPr>
        <w:t>5</w:t>
      </w:r>
      <w:r w:rsidRPr="00515D0E">
        <w:rPr>
          <w:rFonts w:ascii="Tahoma" w:hAnsi="Tahoma" w:cs="Tahoma"/>
          <w:b/>
          <w:sz w:val="24"/>
          <w:szCs w:val="24"/>
          <w:lang w:val="pt-BR"/>
        </w:rPr>
        <w:t>.</w:t>
      </w:r>
    </w:p>
    <w:p w14:paraId="467DF52C" w14:textId="66B5A34F" w:rsidR="00420073" w:rsidRPr="009F49F9" w:rsidRDefault="00420073" w:rsidP="00852507">
      <w:pPr>
        <w:pStyle w:val="SemEspaamento"/>
        <w:shd w:val="clear" w:color="auto" w:fill="E7E6E6"/>
        <w:jc w:val="both"/>
        <w:rPr>
          <w:rFonts w:ascii="Tahoma" w:hAnsi="Tahoma" w:cs="Tahoma"/>
          <w:sz w:val="24"/>
          <w:szCs w:val="24"/>
          <w:lang w:val="pt-BR"/>
        </w:rPr>
      </w:pPr>
      <w:r w:rsidRPr="00515D0E">
        <w:rPr>
          <w:rFonts w:ascii="Tahoma" w:hAnsi="Tahoma" w:cs="Tahoma"/>
          <w:b/>
          <w:iCs/>
          <w:sz w:val="24"/>
          <w:szCs w:val="24"/>
          <w:lang w:val="pt-BR"/>
        </w:rPr>
        <w:t>Local</w:t>
      </w:r>
      <w:r w:rsidRPr="00515D0E">
        <w:rPr>
          <w:rFonts w:ascii="Tahoma" w:hAnsi="Tahoma" w:cs="Tahoma"/>
          <w:iCs/>
          <w:sz w:val="24"/>
          <w:szCs w:val="24"/>
          <w:lang w:val="pt-BR"/>
        </w:rPr>
        <w:t xml:space="preserve">: </w:t>
      </w:r>
      <w:r w:rsidR="00512024" w:rsidRPr="00515D0E">
        <w:rPr>
          <w:rFonts w:ascii="Tahoma" w:hAnsi="Tahoma" w:cs="Tahoma"/>
          <w:sz w:val="24"/>
          <w:szCs w:val="24"/>
          <w:lang w:val="pt-BR"/>
        </w:rPr>
        <w:t xml:space="preserve">Sala de atividades na Secretaria de Educação de Ilópolis, sito à Rua Eng. </w:t>
      </w:r>
      <w:r w:rsidR="00512024" w:rsidRPr="009F49F9">
        <w:rPr>
          <w:rFonts w:ascii="Tahoma" w:hAnsi="Tahoma" w:cs="Tahoma"/>
          <w:sz w:val="24"/>
          <w:szCs w:val="24"/>
          <w:lang w:val="pt-BR"/>
        </w:rPr>
        <w:t xml:space="preserve">Alfredo </w:t>
      </w:r>
      <w:proofErr w:type="spellStart"/>
      <w:r w:rsidR="00512024" w:rsidRPr="009F49F9">
        <w:rPr>
          <w:rFonts w:ascii="Tahoma" w:hAnsi="Tahoma" w:cs="Tahoma"/>
          <w:sz w:val="24"/>
          <w:szCs w:val="24"/>
          <w:lang w:val="pt-BR"/>
        </w:rPr>
        <w:t>Mützel</w:t>
      </w:r>
      <w:proofErr w:type="spellEnd"/>
      <w:r w:rsidR="00512024" w:rsidRPr="009F49F9">
        <w:rPr>
          <w:rFonts w:ascii="Tahoma" w:hAnsi="Tahoma" w:cs="Tahoma"/>
          <w:sz w:val="24"/>
          <w:szCs w:val="24"/>
          <w:lang w:val="pt-BR"/>
        </w:rPr>
        <w:t>, nº 155</w:t>
      </w:r>
    </w:p>
    <w:p w14:paraId="69336F99" w14:textId="77777777" w:rsidR="00420073" w:rsidRPr="00515D0E" w:rsidRDefault="00420073" w:rsidP="00852507">
      <w:pPr>
        <w:pStyle w:val="SemEspaamento"/>
        <w:shd w:val="clear" w:color="auto" w:fill="E7E6E6"/>
        <w:rPr>
          <w:rFonts w:ascii="Tahoma" w:hAnsi="Tahoma" w:cs="Tahoma"/>
          <w:sz w:val="24"/>
          <w:szCs w:val="24"/>
          <w:lang w:val="pt-BR"/>
        </w:rPr>
      </w:pPr>
      <w:r w:rsidRPr="00515D0E">
        <w:rPr>
          <w:rFonts w:ascii="Tahoma" w:hAnsi="Tahoma" w:cs="Tahoma"/>
          <w:b/>
          <w:sz w:val="24"/>
          <w:szCs w:val="24"/>
          <w:lang w:val="pt-BR"/>
        </w:rPr>
        <w:t>Horário</w:t>
      </w:r>
      <w:r w:rsidRPr="00515D0E">
        <w:rPr>
          <w:rFonts w:ascii="Tahoma" w:hAnsi="Tahoma" w:cs="Tahoma"/>
          <w:sz w:val="24"/>
          <w:szCs w:val="24"/>
          <w:lang w:val="pt-BR"/>
        </w:rPr>
        <w:t xml:space="preserve">: </w:t>
      </w:r>
      <w:r w:rsidR="00512024" w:rsidRPr="00515D0E">
        <w:rPr>
          <w:rFonts w:ascii="Tahoma" w:hAnsi="Tahoma" w:cs="Tahoma"/>
          <w:sz w:val="24"/>
          <w:szCs w:val="24"/>
          <w:lang w:val="pt-BR"/>
        </w:rPr>
        <w:t>14</w:t>
      </w:r>
      <w:r w:rsidRPr="00515D0E">
        <w:rPr>
          <w:rFonts w:ascii="Tahoma" w:hAnsi="Tahoma" w:cs="Tahoma"/>
          <w:sz w:val="24"/>
          <w:szCs w:val="24"/>
          <w:lang w:val="pt-BR"/>
        </w:rPr>
        <w:t>h (chegar com antecedência de 15min.)</w:t>
      </w:r>
    </w:p>
    <w:p w14:paraId="754D3FE2" w14:textId="77777777" w:rsidR="006201BE" w:rsidRPr="00515D0E" w:rsidRDefault="006201BE" w:rsidP="00852507">
      <w:pPr>
        <w:shd w:val="clear" w:color="auto" w:fill="FFFFFF"/>
        <w:autoSpaceDE w:val="0"/>
        <w:autoSpaceDN w:val="0"/>
        <w:adjustRightInd w:val="0"/>
        <w:jc w:val="center"/>
        <w:rPr>
          <w:rFonts w:ascii="Tahoma" w:hAnsi="Tahoma" w:cs="Tahoma"/>
          <w:b/>
          <w:iCs/>
          <w:sz w:val="24"/>
          <w:szCs w:val="24"/>
          <w:lang w:val="pt-BR"/>
        </w:rPr>
      </w:pPr>
    </w:p>
    <w:p w14:paraId="2F98B23F" w14:textId="77777777" w:rsidR="00420073" w:rsidRPr="00515D0E" w:rsidRDefault="00420073" w:rsidP="00852507">
      <w:pPr>
        <w:shd w:val="clear" w:color="auto" w:fill="FFFFFF"/>
        <w:autoSpaceDE w:val="0"/>
        <w:autoSpaceDN w:val="0"/>
        <w:adjustRightInd w:val="0"/>
        <w:jc w:val="center"/>
        <w:rPr>
          <w:rFonts w:ascii="Tahoma" w:hAnsi="Tahoma" w:cs="Tahoma"/>
          <w:b/>
          <w:iCs/>
          <w:sz w:val="24"/>
          <w:szCs w:val="24"/>
          <w:lang w:val="pt-BR"/>
        </w:rPr>
      </w:pPr>
      <w:r w:rsidRPr="00515D0E">
        <w:rPr>
          <w:rFonts w:ascii="Tahoma" w:hAnsi="Tahoma" w:cs="Tahoma"/>
          <w:b/>
          <w:iCs/>
          <w:sz w:val="24"/>
          <w:szCs w:val="24"/>
          <w:lang w:val="pt-BR"/>
        </w:rPr>
        <w:lastRenderedPageBreak/>
        <w:t>ANEXO II</w:t>
      </w:r>
      <w:r w:rsidR="00631F6E" w:rsidRPr="00515D0E">
        <w:rPr>
          <w:rFonts w:ascii="Tahoma" w:hAnsi="Tahoma" w:cs="Tahoma"/>
          <w:b/>
          <w:iCs/>
          <w:sz w:val="24"/>
          <w:szCs w:val="24"/>
          <w:lang w:val="pt-BR"/>
        </w:rPr>
        <w:t>I</w:t>
      </w:r>
    </w:p>
    <w:p w14:paraId="0FFAD928" w14:textId="77777777" w:rsidR="008D5CAF" w:rsidRPr="00515D0E" w:rsidRDefault="008D5CAF" w:rsidP="00852507">
      <w:pPr>
        <w:autoSpaceDE w:val="0"/>
        <w:autoSpaceDN w:val="0"/>
        <w:adjustRightInd w:val="0"/>
        <w:jc w:val="center"/>
        <w:rPr>
          <w:rFonts w:ascii="Tahoma" w:hAnsi="Tahoma" w:cs="Tahoma"/>
          <w:b/>
          <w:sz w:val="24"/>
          <w:szCs w:val="24"/>
          <w:lang w:val="pt-BR"/>
        </w:rPr>
      </w:pPr>
      <w:r w:rsidRPr="00515D0E">
        <w:rPr>
          <w:rFonts w:ascii="Tahoma" w:hAnsi="Tahoma" w:cs="Tahoma"/>
          <w:b/>
          <w:sz w:val="24"/>
          <w:szCs w:val="24"/>
          <w:lang w:val="pt-BR"/>
        </w:rPr>
        <w:t>CONTEÚDO PROGRAM</w:t>
      </w:r>
      <w:r w:rsidR="00DA7863" w:rsidRPr="00515D0E">
        <w:rPr>
          <w:rFonts w:ascii="Tahoma" w:hAnsi="Tahoma" w:cs="Tahoma"/>
          <w:b/>
          <w:sz w:val="24"/>
          <w:szCs w:val="24"/>
          <w:lang w:val="pt-BR"/>
        </w:rPr>
        <w:t>Á</w:t>
      </w:r>
      <w:r w:rsidRPr="00515D0E">
        <w:rPr>
          <w:rFonts w:ascii="Tahoma" w:hAnsi="Tahoma" w:cs="Tahoma"/>
          <w:b/>
          <w:sz w:val="24"/>
          <w:szCs w:val="24"/>
          <w:lang w:val="pt-BR"/>
        </w:rPr>
        <w:t>TICO</w:t>
      </w:r>
    </w:p>
    <w:p w14:paraId="256984D6" w14:textId="77777777" w:rsidR="006201BE" w:rsidRPr="00515D0E" w:rsidRDefault="006201BE" w:rsidP="00852507">
      <w:pPr>
        <w:autoSpaceDE w:val="0"/>
        <w:autoSpaceDN w:val="0"/>
        <w:adjustRightInd w:val="0"/>
        <w:jc w:val="center"/>
        <w:rPr>
          <w:rFonts w:ascii="Tahoma" w:hAnsi="Tahoma" w:cs="Tahoma"/>
          <w:b/>
          <w:sz w:val="24"/>
          <w:szCs w:val="24"/>
          <w:lang w:val="pt-BR"/>
        </w:rPr>
      </w:pPr>
    </w:p>
    <w:p w14:paraId="5C19CD26" w14:textId="77777777" w:rsidR="008D5CAF" w:rsidRPr="00515D0E" w:rsidRDefault="008D5CAF" w:rsidP="00852507">
      <w:pPr>
        <w:autoSpaceDE w:val="0"/>
        <w:autoSpaceDN w:val="0"/>
        <w:adjustRightInd w:val="0"/>
        <w:rPr>
          <w:rFonts w:ascii="Tahoma" w:hAnsi="Tahoma" w:cs="Tahoma"/>
          <w:b/>
          <w:lang w:val="pt-BR"/>
        </w:rPr>
      </w:pPr>
      <w:r w:rsidRPr="00515D0E">
        <w:rPr>
          <w:rFonts w:ascii="Tahoma" w:hAnsi="Tahoma" w:cs="Tahoma"/>
          <w:b/>
          <w:lang w:val="pt-BR"/>
        </w:rPr>
        <w:t>Português</w:t>
      </w:r>
      <w:r w:rsidR="00DA7863" w:rsidRPr="00515D0E">
        <w:rPr>
          <w:rFonts w:ascii="Tahoma" w:hAnsi="Tahoma" w:cs="Tahoma"/>
          <w:b/>
          <w:lang w:val="pt-BR"/>
        </w:rPr>
        <w:t>:</w:t>
      </w:r>
    </w:p>
    <w:p w14:paraId="64E0089D" w14:textId="77777777" w:rsidR="008D5CAF" w:rsidRPr="000155B5" w:rsidRDefault="008D5CAF" w:rsidP="00852507">
      <w:pPr>
        <w:pStyle w:val="ndice"/>
        <w:suppressLineNumbers w:val="0"/>
        <w:spacing w:before="0" w:after="0" w:line="240" w:lineRule="auto"/>
        <w:rPr>
          <w:rFonts w:ascii="Tahoma" w:hAnsi="Tahoma" w:cs="Tahoma"/>
          <w:szCs w:val="22"/>
        </w:rPr>
      </w:pPr>
      <w:r w:rsidRPr="000155B5">
        <w:rPr>
          <w:rFonts w:ascii="Tahoma" w:hAnsi="Tahoma" w:cs="Tahoma"/>
          <w:szCs w:val="22"/>
        </w:rPr>
        <w:t>1) Leitura e interpretação de texto; ideia central; compreensão das informações; gêneros textuais; vocabulário; substituição e sentido de palavras e expressões no contexto.</w:t>
      </w:r>
    </w:p>
    <w:p w14:paraId="01B758C3" w14:textId="77777777" w:rsidR="008D5CAF" w:rsidRPr="000155B5" w:rsidRDefault="008D5CAF" w:rsidP="00852507">
      <w:pPr>
        <w:pStyle w:val="ndice"/>
        <w:suppressLineNumbers w:val="0"/>
        <w:spacing w:before="0" w:after="0" w:line="240" w:lineRule="auto"/>
        <w:rPr>
          <w:rFonts w:ascii="Tahoma" w:hAnsi="Tahoma" w:cs="Tahoma"/>
          <w:szCs w:val="22"/>
        </w:rPr>
      </w:pPr>
      <w:r w:rsidRPr="000155B5">
        <w:rPr>
          <w:rFonts w:ascii="Tahoma" w:hAnsi="Tahoma" w:cs="Tahoma"/>
          <w:szCs w:val="22"/>
        </w:rPr>
        <w:t xml:space="preserve">2) Ortografia; uso de letras minúsculas e maiúsculas; encontros consonantais; classificação das palavras quanto ao número de sílabas; formação e grafia do plural de palavras; divisão silábica; sílaba tônica; tonicidade - oxítonas, paroxítonas, proparoxítonas; acentuação. </w:t>
      </w:r>
    </w:p>
    <w:p w14:paraId="71D4EFA1" w14:textId="77777777" w:rsidR="008D5CAF" w:rsidRPr="000155B5" w:rsidRDefault="008D5CAF" w:rsidP="00852507">
      <w:pPr>
        <w:pStyle w:val="ndice"/>
        <w:suppressLineNumbers w:val="0"/>
        <w:spacing w:before="0" w:after="0" w:line="240" w:lineRule="auto"/>
        <w:rPr>
          <w:rFonts w:ascii="Tahoma" w:hAnsi="Tahoma" w:cs="Tahoma"/>
          <w:szCs w:val="22"/>
        </w:rPr>
      </w:pPr>
      <w:r w:rsidRPr="000155B5">
        <w:rPr>
          <w:rFonts w:ascii="Tahoma" w:hAnsi="Tahoma" w:cs="Tahoma"/>
          <w:szCs w:val="22"/>
        </w:rPr>
        <w:t>3) Pontuação; ponto final; uso de vírgula em enumeração, travessão, ponto de exclamação, ponto de interrogação, uso de aspas, uso de reticências, dois-pontos.</w:t>
      </w:r>
    </w:p>
    <w:p w14:paraId="10F9D593" w14:textId="77777777" w:rsidR="008D5CAF" w:rsidRPr="000155B5" w:rsidRDefault="008D5CAF" w:rsidP="00852507">
      <w:pPr>
        <w:pStyle w:val="ndice"/>
        <w:suppressLineNumbers w:val="0"/>
        <w:spacing w:before="0" w:after="0" w:line="240" w:lineRule="auto"/>
        <w:rPr>
          <w:rFonts w:ascii="Tahoma" w:hAnsi="Tahoma" w:cs="Tahoma"/>
          <w:szCs w:val="22"/>
        </w:rPr>
      </w:pPr>
      <w:r w:rsidRPr="000155B5">
        <w:rPr>
          <w:rFonts w:ascii="Tahoma" w:hAnsi="Tahoma" w:cs="Tahoma"/>
          <w:szCs w:val="22"/>
        </w:rPr>
        <w:t xml:space="preserve">4) Classificação, uso e flexão de palavras; singular e plural; masculino e feminino; aumentativo e diminutivo. </w:t>
      </w:r>
    </w:p>
    <w:p w14:paraId="5B8329F7" w14:textId="77777777" w:rsidR="008D5CAF" w:rsidRPr="000155B5" w:rsidRDefault="008D5CAF" w:rsidP="00852507">
      <w:pPr>
        <w:pStyle w:val="ndice"/>
        <w:suppressLineNumbers w:val="0"/>
        <w:spacing w:before="0" w:after="0" w:line="240" w:lineRule="auto"/>
        <w:rPr>
          <w:rFonts w:ascii="Tahoma" w:hAnsi="Tahoma" w:cs="Tahoma"/>
          <w:szCs w:val="22"/>
        </w:rPr>
      </w:pPr>
      <w:r w:rsidRPr="000155B5">
        <w:rPr>
          <w:rFonts w:ascii="Tahoma" w:hAnsi="Tahoma" w:cs="Tahoma"/>
          <w:szCs w:val="22"/>
        </w:rPr>
        <w:t>5) Substantivos, Adjetivos, Artigos, Advérbios, Pronomes, Conjunções, Preposições, Numerais, Verbos.</w:t>
      </w:r>
    </w:p>
    <w:p w14:paraId="51EDC019" w14:textId="77777777" w:rsidR="008D5CAF" w:rsidRPr="00515D0E" w:rsidRDefault="008D5CAF" w:rsidP="00852507">
      <w:pPr>
        <w:autoSpaceDE w:val="0"/>
        <w:autoSpaceDN w:val="0"/>
        <w:adjustRightInd w:val="0"/>
        <w:rPr>
          <w:rFonts w:ascii="Tahoma" w:hAnsi="Tahoma" w:cs="Tahoma"/>
          <w:lang w:val="pt-BR"/>
        </w:rPr>
      </w:pPr>
      <w:r w:rsidRPr="00515D0E">
        <w:rPr>
          <w:rFonts w:ascii="Tahoma" w:hAnsi="Tahoma" w:cs="Tahoma"/>
          <w:lang w:val="pt-BR"/>
        </w:rPr>
        <w:t>6) Morfologia: Estrutura, Formação, Classificação e Flexão das Palavras.</w:t>
      </w:r>
    </w:p>
    <w:p w14:paraId="28EF50FB" w14:textId="77777777" w:rsidR="008D5CAF" w:rsidRPr="000155B5" w:rsidRDefault="008D5CAF" w:rsidP="00852507">
      <w:pPr>
        <w:pStyle w:val="ndice"/>
        <w:suppressLineNumbers w:val="0"/>
        <w:spacing w:before="0" w:after="0" w:line="240" w:lineRule="auto"/>
        <w:rPr>
          <w:rFonts w:ascii="Tahoma" w:hAnsi="Tahoma" w:cs="Tahoma"/>
          <w:szCs w:val="22"/>
        </w:rPr>
      </w:pPr>
    </w:p>
    <w:p w14:paraId="0002751E" w14:textId="77777777" w:rsidR="008D5CAF" w:rsidRPr="009F49F9" w:rsidRDefault="008D5CAF" w:rsidP="00852507">
      <w:pPr>
        <w:autoSpaceDE w:val="0"/>
        <w:autoSpaceDN w:val="0"/>
        <w:adjustRightInd w:val="0"/>
        <w:rPr>
          <w:rFonts w:ascii="Tahoma" w:hAnsi="Tahoma" w:cs="Tahoma"/>
          <w:b/>
          <w:lang w:val="pt-BR"/>
        </w:rPr>
      </w:pPr>
      <w:r w:rsidRPr="009F49F9">
        <w:rPr>
          <w:rFonts w:ascii="Tahoma" w:hAnsi="Tahoma" w:cs="Tahoma"/>
          <w:b/>
          <w:lang w:val="pt-BR"/>
        </w:rPr>
        <w:t>Legislação:</w:t>
      </w:r>
    </w:p>
    <w:p w14:paraId="7953C1C2" w14:textId="77777777" w:rsidR="008D5CAF" w:rsidRPr="00515D0E" w:rsidRDefault="008D5CAF" w:rsidP="00852507">
      <w:pPr>
        <w:autoSpaceDE w:val="0"/>
        <w:autoSpaceDN w:val="0"/>
        <w:adjustRightInd w:val="0"/>
        <w:jc w:val="both"/>
        <w:rPr>
          <w:rFonts w:ascii="Tahoma" w:hAnsi="Tahoma" w:cs="Tahoma"/>
          <w:bCs/>
          <w:lang w:val="pt-BR"/>
        </w:rPr>
      </w:pPr>
      <w:r w:rsidRPr="00515D0E">
        <w:rPr>
          <w:rFonts w:ascii="Tahoma" w:hAnsi="Tahoma" w:cs="Tahoma"/>
          <w:bCs/>
          <w:lang w:val="pt-BR"/>
        </w:rPr>
        <w:t xml:space="preserve">1) </w:t>
      </w:r>
      <w:r>
        <w:fldChar w:fldCharType="begin"/>
      </w:r>
      <w:r w:rsidRPr="005F043E">
        <w:rPr>
          <w:lang w:val="pt-BR"/>
        </w:rPr>
        <w:instrText>HYPERLINK "http://www.ilopolis-rs.com.br/concursopublico/LEIMUNICIPALN1569-ESTATUTODOSSERVIDORESMUNICIPAIS.pdf"</w:instrText>
      </w:r>
      <w:r>
        <w:fldChar w:fldCharType="separate"/>
      </w:r>
      <w:r w:rsidRPr="00515D0E">
        <w:rPr>
          <w:rFonts w:ascii="Tahoma" w:hAnsi="Tahoma" w:cs="Tahoma"/>
          <w:bCs/>
          <w:lang w:val="pt-BR"/>
        </w:rPr>
        <w:t>Lei Municipal n.º 1.569</w:t>
      </w:r>
      <w:r>
        <w:fldChar w:fldCharType="end"/>
      </w:r>
      <w:r w:rsidRPr="00515D0E">
        <w:rPr>
          <w:rFonts w:ascii="Tahoma" w:hAnsi="Tahoma" w:cs="Tahoma"/>
          <w:bCs/>
          <w:lang w:val="pt-BR"/>
        </w:rPr>
        <w:t>/2005 - Regime Jurídico dos Servidores Públicos Municipais de Ilópolis.</w:t>
      </w:r>
    </w:p>
    <w:p w14:paraId="1D3D22B8" w14:textId="77777777" w:rsidR="008D5CAF" w:rsidRPr="00515D0E" w:rsidRDefault="008D5CAF" w:rsidP="00852507">
      <w:pPr>
        <w:autoSpaceDE w:val="0"/>
        <w:autoSpaceDN w:val="0"/>
        <w:adjustRightInd w:val="0"/>
        <w:rPr>
          <w:rFonts w:ascii="Tahoma" w:hAnsi="Tahoma" w:cs="Tahoma"/>
          <w:bCs/>
          <w:lang w:val="pt-BR"/>
        </w:rPr>
      </w:pPr>
      <w:r w:rsidRPr="00515D0E">
        <w:rPr>
          <w:rFonts w:ascii="Tahoma" w:hAnsi="Tahoma" w:cs="Tahoma"/>
          <w:bCs/>
          <w:lang w:val="pt-BR"/>
        </w:rPr>
        <w:t xml:space="preserve">2) </w:t>
      </w:r>
      <w:r>
        <w:fldChar w:fldCharType="begin"/>
      </w:r>
      <w:r w:rsidRPr="005F043E">
        <w:rPr>
          <w:lang w:val="pt-BR"/>
        </w:rPr>
        <w:instrText>HYPERLINK "http://www.ilopolis-rs.com.br/concursopublico/LEIORGaNICADOMUNICiPIODEILoPOLIs.pdf"</w:instrText>
      </w:r>
      <w:r>
        <w:fldChar w:fldCharType="separate"/>
      </w:r>
      <w:r w:rsidRPr="00515D0E">
        <w:rPr>
          <w:rFonts w:ascii="Tahoma" w:hAnsi="Tahoma" w:cs="Tahoma"/>
          <w:bCs/>
          <w:lang w:val="pt-BR"/>
        </w:rPr>
        <w:t>Lei Orgânica do Município de Ilópolis</w:t>
      </w:r>
      <w:r>
        <w:fldChar w:fldCharType="end"/>
      </w:r>
      <w:r w:rsidRPr="00515D0E">
        <w:rPr>
          <w:rFonts w:ascii="Tahoma" w:hAnsi="Tahoma" w:cs="Tahoma"/>
          <w:bCs/>
          <w:lang w:val="pt-BR"/>
        </w:rPr>
        <w:t>.</w:t>
      </w:r>
    </w:p>
    <w:p w14:paraId="4D69BC31" w14:textId="77777777" w:rsidR="008D5CAF" w:rsidRPr="00515D0E" w:rsidRDefault="008D5CAF" w:rsidP="00852507">
      <w:pPr>
        <w:autoSpaceDE w:val="0"/>
        <w:autoSpaceDN w:val="0"/>
        <w:adjustRightInd w:val="0"/>
        <w:rPr>
          <w:rFonts w:ascii="Tahoma" w:hAnsi="Tahoma" w:cs="Tahoma"/>
          <w:bCs/>
          <w:lang w:val="pt-BR"/>
        </w:rPr>
      </w:pPr>
    </w:p>
    <w:p w14:paraId="6C658B59" w14:textId="77777777" w:rsidR="008D5CAF" w:rsidRPr="000155B5" w:rsidRDefault="008D5CAF" w:rsidP="00852507">
      <w:pPr>
        <w:autoSpaceDE w:val="0"/>
        <w:autoSpaceDN w:val="0"/>
        <w:adjustRightInd w:val="0"/>
        <w:rPr>
          <w:rFonts w:ascii="Tahoma" w:hAnsi="Tahoma" w:cs="Tahoma"/>
          <w:b/>
        </w:rPr>
      </w:pPr>
      <w:proofErr w:type="spellStart"/>
      <w:r w:rsidRPr="000155B5">
        <w:rPr>
          <w:rFonts w:ascii="Tahoma" w:hAnsi="Tahoma" w:cs="Tahoma"/>
          <w:b/>
        </w:rPr>
        <w:t>Conhecimentos</w:t>
      </w:r>
      <w:proofErr w:type="spellEnd"/>
      <w:r w:rsidRPr="000155B5">
        <w:rPr>
          <w:rFonts w:ascii="Tahoma" w:hAnsi="Tahoma" w:cs="Tahoma"/>
          <w:b/>
        </w:rPr>
        <w:t xml:space="preserve"> </w:t>
      </w:r>
      <w:proofErr w:type="spellStart"/>
      <w:r w:rsidRPr="000155B5">
        <w:rPr>
          <w:rFonts w:ascii="Tahoma" w:hAnsi="Tahoma" w:cs="Tahoma"/>
          <w:b/>
        </w:rPr>
        <w:t>específicos</w:t>
      </w:r>
      <w:proofErr w:type="spellEnd"/>
      <w:r w:rsidRPr="000155B5">
        <w:rPr>
          <w:rFonts w:ascii="Tahoma" w:hAnsi="Tahoma" w:cs="Tahoma"/>
          <w:b/>
        </w:rPr>
        <w:t>:</w:t>
      </w:r>
    </w:p>
    <w:p w14:paraId="0E9FD696" w14:textId="77777777" w:rsidR="00DA0B93" w:rsidRPr="00515D0E" w:rsidRDefault="00DA0B93"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O Sistema Único de Saúde (S.U.S.); História do PACS/ESF;</w:t>
      </w:r>
    </w:p>
    <w:p w14:paraId="24F7F8B5" w14:textId="77777777" w:rsidR="008E6C58" w:rsidRPr="00515D0E" w:rsidRDefault="00DA0B93" w:rsidP="00852507">
      <w:pPr>
        <w:pStyle w:val="PargrafodaLista"/>
        <w:numPr>
          <w:ilvl w:val="0"/>
          <w:numId w:val="8"/>
        </w:numPr>
        <w:tabs>
          <w:tab w:val="left" w:pos="426"/>
        </w:tabs>
        <w:autoSpaceDE w:val="0"/>
        <w:autoSpaceDN w:val="0"/>
        <w:adjustRightInd w:val="0"/>
        <w:ind w:hanging="720"/>
        <w:jc w:val="both"/>
        <w:rPr>
          <w:rFonts w:ascii="Tahoma" w:hAnsi="Tahoma" w:cs="Tahoma"/>
          <w:bCs/>
          <w:lang w:val="pt-BR"/>
        </w:rPr>
      </w:pPr>
      <w:r w:rsidRPr="00515D0E">
        <w:rPr>
          <w:rFonts w:ascii="Tahoma" w:hAnsi="Tahoma" w:cs="Tahoma"/>
          <w:bCs/>
          <w:lang w:val="pt-BR"/>
        </w:rPr>
        <w:t>Competências, habilidades e a</w:t>
      </w:r>
      <w:r w:rsidR="008E6C58" w:rsidRPr="00515D0E">
        <w:rPr>
          <w:rFonts w:ascii="Tahoma" w:hAnsi="Tahoma" w:cs="Tahoma"/>
          <w:bCs/>
          <w:lang w:val="pt-BR"/>
        </w:rPr>
        <w:t>tribuições do cargo de Agente Comunitário de Saúde</w:t>
      </w:r>
    </w:p>
    <w:p w14:paraId="580D04C7" w14:textId="06C16B73" w:rsidR="008D5CAF" w:rsidRPr="00515D0E" w:rsidRDefault="008D5CAF"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 xml:space="preserve">Noções básicas sobre as principais doenças de interesse para a saúde pública: </w:t>
      </w:r>
      <w:r w:rsidR="00982638" w:rsidRPr="00515D0E">
        <w:rPr>
          <w:rFonts w:ascii="Tahoma" w:hAnsi="Tahoma" w:cs="Tahoma"/>
          <w:bCs/>
          <w:lang w:val="pt-BR"/>
        </w:rPr>
        <w:t>diarreia</w:t>
      </w:r>
      <w:r w:rsidRPr="00515D0E">
        <w:rPr>
          <w:rFonts w:ascii="Tahoma" w:hAnsi="Tahoma" w:cs="Tahoma"/>
          <w:bCs/>
          <w:lang w:val="pt-BR"/>
        </w:rPr>
        <w:t xml:space="preserve">, cólera, dengue, doença de Chagas, esquistossomose, </w:t>
      </w:r>
      <w:r w:rsidR="00982638" w:rsidRPr="00515D0E">
        <w:rPr>
          <w:rFonts w:ascii="Tahoma" w:hAnsi="Tahoma" w:cs="Tahoma"/>
          <w:bCs/>
          <w:lang w:val="pt-BR"/>
        </w:rPr>
        <w:t>febre</w:t>
      </w:r>
      <w:r w:rsidRPr="00515D0E">
        <w:rPr>
          <w:rFonts w:ascii="Tahoma" w:hAnsi="Tahoma" w:cs="Tahoma"/>
          <w:bCs/>
          <w:lang w:val="pt-BR"/>
        </w:rPr>
        <w:t xml:space="preserve"> </w:t>
      </w:r>
      <w:proofErr w:type="spellStart"/>
      <w:r w:rsidRPr="00515D0E">
        <w:rPr>
          <w:rFonts w:ascii="Tahoma" w:hAnsi="Tahoma" w:cs="Tahoma"/>
          <w:bCs/>
          <w:lang w:val="pt-BR"/>
        </w:rPr>
        <w:t>tifóide</w:t>
      </w:r>
      <w:proofErr w:type="spellEnd"/>
      <w:r w:rsidRPr="00515D0E">
        <w:rPr>
          <w:rFonts w:ascii="Tahoma" w:hAnsi="Tahoma" w:cs="Tahoma"/>
          <w:bCs/>
          <w:lang w:val="pt-BR"/>
        </w:rPr>
        <w:t>, febre amarela, meningite, tétano, sarampo, tuberculose, hepatite, diabete, difteria, hipert</w:t>
      </w:r>
      <w:r w:rsidR="00DA7863" w:rsidRPr="00515D0E">
        <w:rPr>
          <w:rFonts w:ascii="Tahoma" w:hAnsi="Tahoma" w:cs="Tahoma"/>
          <w:bCs/>
          <w:lang w:val="pt-BR"/>
        </w:rPr>
        <w:t>e</w:t>
      </w:r>
      <w:r w:rsidRPr="00515D0E">
        <w:rPr>
          <w:rFonts w:ascii="Tahoma" w:hAnsi="Tahoma" w:cs="Tahoma"/>
          <w:bCs/>
          <w:lang w:val="pt-BR"/>
        </w:rPr>
        <w:t>nsão arterial, raiva</w:t>
      </w:r>
      <w:r w:rsidR="00DA0B93" w:rsidRPr="00515D0E">
        <w:rPr>
          <w:rFonts w:ascii="Tahoma" w:hAnsi="Tahoma" w:cs="Tahoma"/>
          <w:bCs/>
          <w:lang w:val="pt-BR"/>
        </w:rPr>
        <w:t>, saúde mental</w:t>
      </w:r>
      <w:r w:rsidRPr="00515D0E">
        <w:rPr>
          <w:rFonts w:ascii="Tahoma" w:hAnsi="Tahoma" w:cs="Tahoma"/>
          <w:bCs/>
          <w:lang w:val="pt-BR"/>
        </w:rPr>
        <w:t xml:space="preserve"> e outras;</w:t>
      </w:r>
    </w:p>
    <w:p w14:paraId="067D3C02" w14:textId="30C7CE4A" w:rsidR="008D5CAF" w:rsidRPr="00515D0E" w:rsidRDefault="008D5CAF"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 xml:space="preserve">Infecções sexualmente </w:t>
      </w:r>
      <w:r w:rsidR="00982638" w:rsidRPr="00515D0E">
        <w:rPr>
          <w:rFonts w:ascii="Tahoma" w:hAnsi="Tahoma" w:cs="Tahoma"/>
          <w:bCs/>
          <w:lang w:val="pt-BR"/>
        </w:rPr>
        <w:t>transmissíveis</w:t>
      </w:r>
      <w:r w:rsidRPr="00515D0E">
        <w:rPr>
          <w:rFonts w:ascii="Tahoma" w:hAnsi="Tahoma" w:cs="Tahoma"/>
          <w:bCs/>
          <w:lang w:val="pt-BR"/>
        </w:rPr>
        <w:t xml:space="preserve"> e métodos anticoncepcionais;</w:t>
      </w:r>
    </w:p>
    <w:p w14:paraId="0D73D9EB" w14:textId="77777777" w:rsidR="008D5CAF" w:rsidRPr="00515D0E" w:rsidRDefault="008D5CAF"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Noções básicas de h</w:t>
      </w:r>
      <w:r w:rsidR="00DA7863" w:rsidRPr="00515D0E">
        <w:rPr>
          <w:rFonts w:ascii="Tahoma" w:hAnsi="Tahoma" w:cs="Tahoma"/>
          <w:bCs/>
          <w:lang w:val="pt-BR"/>
        </w:rPr>
        <w:t>i</w:t>
      </w:r>
      <w:r w:rsidRPr="00515D0E">
        <w:rPr>
          <w:rFonts w:ascii="Tahoma" w:hAnsi="Tahoma" w:cs="Tahoma"/>
          <w:bCs/>
          <w:lang w:val="pt-BR"/>
        </w:rPr>
        <w:t>giene corporal, h</w:t>
      </w:r>
      <w:r w:rsidR="00DA7863" w:rsidRPr="00515D0E">
        <w:rPr>
          <w:rFonts w:ascii="Tahoma" w:hAnsi="Tahoma" w:cs="Tahoma"/>
          <w:bCs/>
          <w:lang w:val="pt-BR"/>
        </w:rPr>
        <w:t>i</w:t>
      </w:r>
      <w:r w:rsidRPr="00515D0E">
        <w:rPr>
          <w:rFonts w:ascii="Tahoma" w:hAnsi="Tahoma" w:cs="Tahoma"/>
          <w:bCs/>
          <w:lang w:val="pt-BR"/>
        </w:rPr>
        <w:t>giene da água e dos alimentos;</w:t>
      </w:r>
      <w:r w:rsidR="000155B5" w:rsidRPr="00515D0E">
        <w:rPr>
          <w:rFonts w:ascii="Tahoma" w:hAnsi="Tahoma" w:cs="Tahoma"/>
          <w:bCs/>
          <w:lang w:val="pt-BR"/>
        </w:rPr>
        <w:t xml:space="preserve"> Saúde bucal; alimentação e nutrição;</w:t>
      </w:r>
    </w:p>
    <w:p w14:paraId="307BC0E6" w14:textId="77777777" w:rsidR="008D5CAF" w:rsidRPr="00515D0E" w:rsidRDefault="008D5CAF"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Noções sobre vacinas</w:t>
      </w:r>
      <w:r w:rsidR="00DA7863" w:rsidRPr="00515D0E">
        <w:rPr>
          <w:rFonts w:ascii="Tahoma" w:hAnsi="Tahoma" w:cs="Tahoma"/>
          <w:bCs/>
          <w:lang w:val="pt-BR"/>
        </w:rPr>
        <w:t>: vacinação, imunização, período de incubação, hospedeiro, portador, transmissibilidade;</w:t>
      </w:r>
    </w:p>
    <w:p w14:paraId="16A3F7B2" w14:textId="77777777" w:rsidR="00DA7863" w:rsidRPr="00515D0E" w:rsidRDefault="00DA7863"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Noções sobre Reprodução Humana: ciclo menstrual, gestação, parto, aborto, pré-natal, entre outros;</w:t>
      </w:r>
    </w:p>
    <w:p w14:paraId="2B622DB9" w14:textId="77777777" w:rsidR="00DA7863" w:rsidRPr="00515D0E" w:rsidRDefault="00DA7863"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Noções sobre desenvolvimento humano: nutrição, aleitamento materno, exames em bebês</w:t>
      </w:r>
      <w:r w:rsidR="000155B5" w:rsidRPr="00515D0E">
        <w:rPr>
          <w:rFonts w:ascii="Tahoma" w:hAnsi="Tahoma" w:cs="Tahoma"/>
          <w:bCs/>
          <w:lang w:val="pt-BR"/>
        </w:rPr>
        <w:t xml:space="preserve">, cuidados básicos ao </w:t>
      </w:r>
      <w:proofErr w:type="spellStart"/>
      <w:proofErr w:type="gramStart"/>
      <w:r w:rsidR="000155B5" w:rsidRPr="00515D0E">
        <w:rPr>
          <w:rFonts w:ascii="Tahoma" w:hAnsi="Tahoma" w:cs="Tahoma"/>
          <w:bCs/>
          <w:lang w:val="pt-BR"/>
        </w:rPr>
        <w:t>recém nascido</w:t>
      </w:r>
      <w:proofErr w:type="spellEnd"/>
      <w:proofErr w:type="gramEnd"/>
      <w:r w:rsidR="000155B5" w:rsidRPr="00515D0E">
        <w:rPr>
          <w:rFonts w:ascii="Tahoma" w:hAnsi="Tahoma" w:cs="Tahoma"/>
          <w:bCs/>
          <w:lang w:val="pt-BR"/>
        </w:rPr>
        <w:t>, imunização</w:t>
      </w:r>
      <w:r w:rsidRPr="00515D0E">
        <w:rPr>
          <w:rFonts w:ascii="Tahoma" w:hAnsi="Tahoma" w:cs="Tahoma"/>
          <w:bCs/>
          <w:lang w:val="pt-BR"/>
        </w:rPr>
        <w:t>;</w:t>
      </w:r>
      <w:r w:rsidR="000155B5" w:rsidRPr="00515D0E">
        <w:rPr>
          <w:rFonts w:ascii="Tahoma" w:hAnsi="Tahoma" w:cs="Tahoma"/>
          <w:bCs/>
          <w:lang w:val="pt-BR"/>
        </w:rPr>
        <w:t xml:space="preserve"> Puerpério: Um tempo para o Resguardo, Direitos da Criança, Amamentação, Critérios de Risco Infantil, Crescimento e Desenvolvimento, Doenças mais Comuns na Infância, Acidentes e Violência à Criança, Puberdade e Adolescência, Direito e saúde do Idoso, Prevenção de Acidentes);</w:t>
      </w:r>
    </w:p>
    <w:p w14:paraId="7080E5AD" w14:textId="77777777" w:rsidR="00DA7863" w:rsidRPr="00515D0E" w:rsidRDefault="00DA0B93" w:rsidP="00852507">
      <w:pPr>
        <w:pStyle w:val="PargrafodaLista"/>
        <w:numPr>
          <w:ilvl w:val="0"/>
          <w:numId w:val="8"/>
        </w:numPr>
        <w:autoSpaceDE w:val="0"/>
        <w:autoSpaceDN w:val="0"/>
        <w:adjustRightInd w:val="0"/>
        <w:ind w:left="426" w:hanging="426"/>
        <w:jc w:val="both"/>
        <w:rPr>
          <w:rFonts w:ascii="Tahoma" w:hAnsi="Tahoma" w:cs="Tahoma"/>
          <w:bCs/>
          <w:lang w:val="pt-BR"/>
        </w:rPr>
      </w:pPr>
      <w:r w:rsidRPr="00515D0E">
        <w:rPr>
          <w:rFonts w:ascii="Tahoma" w:hAnsi="Tahoma" w:cs="Tahoma"/>
          <w:bCs/>
          <w:lang w:val="pt-BR"/>
        </w:rPr>
        <w:t xml:space="preserve">Meio Ambiente: (Água, solo e poluição); </w:t>
      </w:r>
      <w:r w:rsidR="00DA7863" w:rsidRPr="00515D0E">
        <w:rPr>
          <w:rFonts w:ascii="Tahoma" w:hAnsi="Tahoma" w:cs="Tahoma"/>
          <w:bCs/>
          <w:lang w:val="pt-BR"/>
        </w:rPr>
        <w:t>Noções sobre coleta de lixo, tratamento adequado, reciclagem e classificação;</w:t>
      </w:r>
    </w:p>
    <w:p w14:paraId="1BF80507" w14:textId="77777777" w:rsidR="00420073" w:rsidRPr="000155B5" w:rsidRDefault="00DA7863" w:rsidP="00852507">
      <w:pPr>
        <w:pStyle w:val="PargrafodaLista"/>
        <w:numPr>
          <w:ilvl w:val="0"/>
          <w:numId w:val="8"/>
        </w:numPr>
        <w:autoSpaceDE w:val="0"/>
        <w:autoSpaceDN w:val="0"/>
        <w:adjustRightInd w:val="0"/>
        <w:ind w:left="426" w:hanging="426"/>
        <w:rPr>
          <w:rFonts w:ascii="Tahoma" w:hAnsi="Tahoma" w:cs="Tahoma"/>
          <w:bCs/>
        </w:rPr>
      </w:pPr>
      <w:proofErr w:type="spellStart"/>
      <w:r w:rsidRPr="000155B5">
        <w:rPr>
          <w:rFonts w:ascii="Tahoma" w:hAnsi="Tahoma" w:cs="Tahoma"/>
          <w:bCs/>
        </w:rPr>
        <w:t>Poluição</w:t>
      </w:r>
      <w:proofErr w:type="spellEnd"/>
      <w:r w:rsidRPr="000155B5">
        <w:rPr>
          <w:rFonts w:ascii="Tahoma" w:hAnsi="Tahoma" w:cs="Tahoma"/>
          <w:bCs/>
        </w:rPr>
        <w:t xml:space="preserve"> Ambiental.</w:t>
      </w:r>
    </w:p>
    <w:p w14:paraId="14E595AB" w14:textId="77777777" w:rsidR="00285984" w:rsidRPr="000155B5" w:rsidRDefault="00924E2F" w:rsidP="00852507">
      <w:pPr>
        <w:pStyle w:val="PargrafodaLista"/>
        <w:numPr>
          <w:ilvl w:val="0"/>
          <w:numId w:val="8"/>
        </w:numPr>
        <w:autoSpaceDE w:val="0"/>
        <w:autoSpaceDN w:val="0"/>
        <w:adjustRightInd w:val="0"/>
        <w:ind w:left="426" w:hanging="426"/>
        <w:rPr>
          <w:rFonts w:ascii="Tahoma" w:eastAsia="Malgun Gothic" w:hAnsi="Tahoma" w:cs="Tahoma"/>
          <w:lang w:val="pt-BR"/>
        </w:rPr>
      </w:pPr>
      <w:r w:rsidRPr="00515D0E">
        <w:rPr>
          <w:rFonts w:ascii="Tahoma" w:hAnsi="Tahoma" w:cs="Tahoma"/>
          <w:bCs/>
          <w:lang w:val="pt-BR"/>
        </w:rPr>
        <w:t xml:space="preserve">Lei </w:t>
      </w:r>
      <w:r w:rsidR="006464C7" w:rsidRPr="00515D0E">
        <w:rPr>
          <w:rFonts w:ascii="Tahoma" w:hAnsi="Tahoma" w:cs="Tahoma"/>
          <w:bCs/>
          <w:lang w:val="pt-BR"/>
        </w:rPr>
        <w:t>nº</w:t>
      </w:r>
      <w:r w:rsidRPr="00515D0E">
        <w:rPr>
          <w:rFonts w:ascii="Tahoma" w:hAnsi="Tahoma" w:cs="Tahoma"/>
          <w:bCs/>
          <w:lang w:val="pt-BR"/>
        </w:rPr>
        <w:t xml:space="preserve"> 8080/1990 e Lei </w:t>
      </w:r>
      <w:r w:rsidR="006464C7" w:rsidRPr="00515D0E">
        <w:rPr>
          <w:rFonts w:ascii="Tahoma" w:hAnsi="Tahoma" w:cs="Tahoma"/>
          <w:bCs/>
          <w:lang w:val="pt-BR"/>
        </w:rPr>
        <w:t>nº</w:t>
      </w:r>
      <w:r w:rsidRPr="00515D0E">
        <w:rPr>
          <w:rFonts w:ascii="Tahoma" w:hAnsi="Tahoma" w:cs="Tahoma"/>
          <w:bCs/>
          <w:lang w:val="pt-BR"/>
        </w:rPr>
        <w:t xml:space="preserve"> 8142</w:t>
      </w:r>
      <w:r w:rsidR="008E6C58" w:rsidRPr="00515D0E">
        <w:rPr>
          <w:rFonts w:ascii="Tahoma" w:hAnsi="Tahoma" w:cs="Tahoma"/>
          <w:bCs/>
          <w:lang w:val="pt-BR"/>
        </w:rPr>
        <w:t>/1990 - SUS</w:t>
      </w:r>
      <w:r w:rsidRPr="00515D0E">
        <w:rPr>
          <w:rFonts w:ascii="Tahoma" w:hAnsi="Tahoma" w:cs="Tahoma"/>
          <w:bCs/>
          <w:lang w:val="pt-BR"/>
        </w:rPr>
        <w:t xml:space="preserve"> </w:t>
      </w:r>
    </w:p>
    <w:sectPr w:rsidR="00285984" w:rsidRPr="000155B5" w:rsidSect="00227949">
      <w:pgSz w:w="11910" w:h="16840" w:code="9"/>
      <w:pgMar w:top="2268" w:right="1276" w:bottom="1559" w:left="1418" w:header="284" w:footer="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5F0D7" w14:textId="77777777" w:rsidR="00CC445B" w:rsidRDefault="00CC445B">
      <w:r>
        <w:separator/>
      </w:r>
    </w:p>
  </w:endnote>
  <w:endnote w:type="continuationSeparator" w:id="0">
    <w:p w14:paraId="1CE89ED1" w14:textId="77777777" w:rsidR="00CC445B" w:rsidRDefault="00CC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9E87F" w14:textId="77777777" w:rsidR="00CC445B" w:rsidRDefault="00CC445B">
      <w:r>
        <w:separator/>
      </w:r>
    </w:p>
  </w:footnote>
  <w:footnote w:type="continuationSeparator" w:id="0">
    <w:p w14:paraId="66AD9E60" w14:textId="77777777" w:rsidR="00CC445B" w:rsidRDefault="00CC4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B1346" w14:textId="77777777" w:rsidR="00761BAB" w:rsidRDefault="00761BAB">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A4D84"/>
    <w:multiLevelType w:val="multilevel"/>
    <w:tmpl w:val="2200D128"/>
    <w:lvl w:ilvl="0">
      <w:start w:val="7"/>
      <w:numFmt w:val="decimal"/>
      <w:lvlText w:val="%1"/>
      <w:lvlJc w:val="left"/>
      <w:pPr>
        <w:ind w:left="112" w:hanging="342"/>
      </w:pPr>
      <w:rPr>
        <w:rFonts w:hint="default"/>
      </w:rPr>
    </w:lvl>
    <w:lvl w:ilvl="1">
      <w:start w:val="5"/>
      <w:numFmt w:val="decimal"/>
      <w:lvlText w:val="%1.%2"/>
      <w:lvlJc w:val="left"/>
      <w:pPr>
        <w:ind w:left="112" w:hanging="342"/>
      </w:pPr>
      <w:rPr>
        <w:rFonts w:ascii="Tahoma" w:eastAsia="Times New Roman" w:hAnsi="Tahoma" w:cs="Tahoma" w:hint="default"/>
        <w:b/>
        <w:bCs/>
        <w:sz w:val="24"/>
        <w:szCs w:val="24"/>
      </w:rPr>
    </w:lvl>
    <w:lvl w:ilvl="2">
      <w:start w:val="1"/>
      <w:numFmt w:val="bullet"/>
      <w:lvlText w:val="•"/>
      <w:lvlJc w:val="left"/>
      <w:pPr>
        <w:ind w:left="2230" w:hanging="342"/>
      </w:pPr>
      <w:rPr>
        <w:rFonts w:hint="default"/>
      </w:rPr>
    </w:lvl>
    <w:lvl w:ilvl="3">
      <w:start w:val="1"/>
      <w:numFmt w:val="bullet"/>
      <w:lvlText w:val="•"/>
      <w:lvlJc w:val="left"/>
      <w:pPr>
        <w:ind w:left="3290" w:hanging="342"/>
      </w:pPr>
      <w:rPr>
        <w:rFonts w:hint="default"/>
      </w:rPr>
    </w:lvl>
    <w:lvl w:ilvl="4">
      <w:start w:val="1"/>
      <w:numFmt w:val="bullet"/>
      <w:lvlText w:val="•"/>
      <w:lvlJc w:val="left"/>
      <w:pPr>
        <w:ind w:left="4349" w:hanging="342"/>
      </w:pPr>
      <w:rPr>
        <w:rFonts w:hint="default"/>
      </w:rPr>
    </w:lvl>
    <w:lvl w:ilvl="5">
      <w:start w:val="1"/>
      <w:numFmt w:val="bullet"/>
      <w:lvlText w:val="•"/>
      <w:lvlJc w:val="left"/>
      <w:pPr>
        <w:ind w:left="5409" w:hanging="342"/>
      </w:pPr>
      <w:rPr>
        <w:rFonts w:hint="default"/>
      </w:rPr>
    </w:lvl>
    <w:lvl w:ilvl="6">
      <w:start w:val="1"/>
      <w:numFmt w:val="bullet"/>
      <w:lvlText w:val="•"/>
      <w:lvlJc w:val="left"/>
      <w:pPr>
        <w:ind w:left="6468" w:hanging="342"/>
      </w:pPr>
      <w:rPr>
        <w:rFonts w:hint="default"/>
      </w:rPr>
    </w:lvl>
    <w:lvl w:ilvl="7">
      <w:start w:val="1"/>
      <w:numFmt w:val="bullet"/>
      <w:lvlText w:val="•"/>
      <w:lvlJc w:val="left"/>
      <w:pPr>
        <w:ind w:left="7528" w:hanging="342"/>
      </w:pPr>
      <w:rPr>
        <w:rFonts w:hint="default"/>
      </w:rPr>
    </w:lvl>
    <w:lvl w:ilvl="8">
      <w:start w:val="1"/>
      <w:numFmt w:val="bullet"/>
      <w:lvlText w:val="•"/>
      <w:lvlJc w:val="left"/>
      <w:pPr>
        <w:ind w:left="8587" w:hanging="342"/>
      </w:pPr>
      <w:rPr>
        <w:rFonts w:hint="default"/>
      </w:rPr>
    </w:lvl>
  </w:abstractNum>
  <w:abstractNum w:abstractNumId="1" w15:restartNumberingAfterBreak="0">
    <w:nsid w:val="1AC24141"/>
    <w:multiLevelType w:val="multilevel"/>
    <w:tmpl w:val="0B46CDBE"/>
    <w:lvl w:ilvl="0">
      <w:start w:val="2"/>
      <w:numFmt w:val="decimal"/>
      <w:lvlText w:val="%1"/>
      <w:lvlJc w:val="left"/>
      <w:pPr>
        <w:ind w:left="360" w:hanging="360"/>
      </w:pPr>
      <w:rPr>
        <w:rFonts w:hint="default"/>
        <w:b/>
      </w:rPr>
    </w:lvl>
    <w:lvl w:ilvl="1">
      <w:start w:val="3"/>
      <w:numFmt w:val="decimal"/>
      <w:lvlText w:val="%1.%2"/>
      <w:lvlJc w:val="left"/>
      <w:pPr>
        <w:ind w:left="595" w:hanging="720"/>
      </w:pPr>
      <w:rPr>
        <w:rFonts w:hint="default"/>
        <w:b/>
      </w:rPr>
    </w:lvl>
    <w:lvl w:ilvl="2">
      <w:start w:val="1"/>
      <w:numFmt w:val="decimal"/>
      <w:lvlText w:val="%1.%2.%3"/>
      <w:lvlJc w:val="left"/>
      <w:pPr>
        <w:ind w:left="470" w:hanging="720"/>
      </w:pPr>
      <w:rPr>
        <w:rFonts w:hint="default"/>
        <w:b/>
      </w:rPr>
    </w:lvl>
    <w:lvl w:ilvl="3">
      <w:start w:val="1"/>
      <w:numFmt w:val="decimal"/>
      <w:lvlText w:val="%1.%2.%3.%4"/>
      <w:lvlJc w:val="left"/>
      <w:pPr>
        <w:ind w:left="705" w:hanging="1080"/>
      </w:pPr>
      <w:rPr>
        <w:rFonts w:hint="default"/>
      </w:rPr>
    </w:lvl>
    <w:lvl w:ilvl="4">
      <w:start w:val="1"/>
      <w:numFmt w:val="decimal"/>
      <w:lvlText w:val="%1.%2.%3.%4.%5"/>
      <w:lvlJc w:val="left"/>
      <w:pPr>
        <w:ind w:left="940" w:hanging="1440"/>
      </w:pPr>
      <w:rPr>
        <w:rFonts w:hint="default"/>
      </w:rPr>
    </w:lvl>
    <w:lvl w:ilvl="5">
      <w:start w:val="1"/>
      <w:numFmt w:val="decimal"/>
      <w:lvlText w:val="%1.%2.%3.%4.%5.%6"/>
      <w:lvlJc w:val="left"/>
      <w:pPr>
        <w:ind w:left="815" w:hanging="1440"/>
      </w:pPr>
      <w:rPr>
        <w:rFonts w:hint="default"/>
      </w:rPr>
    </w:lvl>
    <w:lvl w:ilvl="6">
      <w:start w:val="1"/>
      <w:numFmt w:val="decimal"/>
      <w:lvlText w:val="%1.%2.%3.%4.%5.%6.%7"/>
      <w:lvlJc w:val="left"/>
      <w:pPr>
        <w:ind w:left="1050" w:hanging="1800"/>
      </w:pPr>
      <w:rPr>
        <w:rFonts w:hint="default"/>
      </w:rPr>
    </w:lvl>
    <w:lvl w:ilvl="7">
      <w:start w:val="1"/>
      <w:numFmt w:val="decimal"/>
      <w:lvlText w:val="%1.%2.%3.%4.%5.%6.%7.%8"/>
      <w:lvlJc w:val="left"/>
      <w:pPr>
        <w:ind w:left="1285" w:hanging="2160"/>
      </w:pPr>
      <w:rPr>
        <w:rFonts w:hint="default"/>
      </w:rPr>
    </w:lvl>
    <w:lvl w:ilvl="8">
      <w:start w:val="1"/>
      <w:numFmt w:val="decimal"/>
      <w:lvlText w:val="%1.%2.%3.%4.%5.%6.%7.%8.%9"/>
      <w:lvlJc w:val="left"/>
      <w:pPr>
        <w:ind w:left="1160" w:hanging="2160"/>
      </w:pPr>
      <w:rPr>
        <w:rFonts w:hint="default"/>
      </w:rPr>
    </w:lvl>
  </w:abstractNum>
  <w:abstractNum w:abstractNumId="2" w15:restartNumberingAfterBreak="0">
    <w:nsid w:val="202D1ED0"/>
    <w:multiLevelType w:val="multilevel"/>
    <w:tmpl w:val="15C0A360"/>
    <w:lvl w:ilvl="0">
      <w:start w:val="7"/>
      <w:numFmt w:val="decimal"/>
      <w:lvlText w:val="%1"/>
      <w:lvlJc w:val="left"/>
      <w:pPr>
        <w:ind w:left="112" w:hanging="354"/>
      </w:pPr>
      <w:rPr>
        <w:rFonts w:hint="default"/>
      </w:rPr>
    </w:lvl>
    <w:lvl w:ilvl="1">
      <w:start w:val="3"/>
      <w:numFmt w:val="decimal"/>
      <w:lvlText w:val="%1.%2"/>
      <w:lvlJc w:val="left"/>
      <w:pPr>
        <w:ind w:left="112" w:hanging="354"/>
      </w:pPr>
      <w:rPr>
        <w:rFonts w:ascii="Tahoma" w:eastAsia="Times New Roman" w:hAnsi="Tahoma" w:cs="Tahoma" w:hint="default"/>
        <w:b/>
        <w:bCs/>
        <w:sz w:val="24"/>
        <w:szCs w:val="24"/>
      </w:rPr>
    </w:lvl>
    <w:lvl w:ilvl="2">
      <w:start w:val="1"/>
      <w:numFmt w:val="decimal"/>
      <w:lvlText w:val="%1.%2.%3"/>
      <w:lvlJc w:val="left"/>
      <w:pPr>
        <w:ind w:left="112" w:hanging="517"/>
      </w:pPr>
      <w:rPr>
        <w:rFonts w:ascii="Tahoma" w:eastAsia="Times New Roman" w:hAnsi="Tahoma" w:cs="Tahoma" w:hint="default"/>
        <w:b/>
        <w:bCs/>
        <w:sz w:val="24"/>
        <w:szCs w:val="24"/>
      </w:rPr>
    </w:lvl>
    <w:lvl w:ilvl="3">
      <w:start w:val="1"/>
      <w:numFmt w:val="bullet"/>
      <w:lvlText w:val="•"/>
      <w:lvlJc w:val="left"/>
      <w:pPr>
        <w:ind w:left="3290" w:hanging="517"/>
      </w:pPr>
      <w:rPr>
        <w:rFonts w:hint="default"/>
      </w:rPr>
    </w:lvl>
    <w:lvl w:ilvl="4">
      <w:start w:val="1"/>
      <w:numFmt w:val="bullet"/>
      <w:lvlText w:val="•"/>
      <w:lvlJc w:val="left"/>
      <w:pPr>
        <w:ind w:left="4349" w:hanging="517"/>
      </w:pPr>
      <w:rPr>
        <w:rFonts w:hint="default"/>
      </w:rPr>
    </w:lvl>
    <w:lvl w:ilvl="5">
      <w:start w:val="1"/>
      <w:numFmt w:val="bullet"/>
      <w:lvlText w:val="•"/>
      <w:lvlJc w:val="left"/>
      <w:pPr>
        <w:ind w:left="5409" w:hanging="517"/>
      </w:pPr>
      <w:rPr>
        <w:rFonts w:hint="default"/>
      </w:rPr>
    </w:lvl>
    <w:lvl w:ilvl="6">
      <w:start w:val="1"/>
      <w:numFmt w:val="bullet"/>
      <w:lvlText w:val="•"/>
      <w:lvlJc w:val="left"/>
      <w:pPr>
        <w:ind w:left="6468" w:hanging="517"/>
      </w:pPr>
      <w:rPr>
        <w:rFonts w:hint="default"/>
      </w:rPr>
    </w:lvl>
    <w:lvl w:ilvl="7">
      <w:start w:val="1"/>
      <w:numFmt w:val="bullet"/>
      <w:lvlText w:val="•"/>
      <w:lvlJc w:val="left"/>
      <w:pPr>
        <w:ind w:left="7528" w:hanging="517"/>
      </w:pPr>
      <w:rPr>
        <w:rFonts w:hint="default"/>
      </w:rPr>
    </w:lvl>
    <w:lvl w:ilvl="8">
      <w:start w:val="1"/>
      <w:numFmt w:val="bullet"/>
      <w:lvlText w:val="•"/>
      <w:lvlJc w:val="left"/>
      <w:pPr>
        <w:ind w:left="8587" w:hanging="517"/>
      </w:pPr>
      <w:rPr>
        <w:rFonts w:hint="default"/>
      </w:rPr>
    </w:lvl>
  </w:abstractNum>
  <w:abstractNum w:abstractNumId="3" w15:restartNumberingAfterBreak="0">
    <w:nsid w:val="25AF76EF"/>
    <w:multiLevelType w:val="multilevel"/>
    <w:tmpl w:val="631E0762"/>
    <w:lvl w:ilvl="0">
      <w:start w:val="1"/>
      <w:numFmt w:val="decimal"/>
      <w:lvlText w:val="%1."/>
      <w:lvlJc w:val="left"/>
      <w:pPr>
        <w:ind w:left="432" w:hanging="221"/>
        <w:jc w:val="right"/>
      </w:pPr>
      <w:rPr>
        <w:rFonts w:ascii="Tahoma" w:eastAsia="Times New Roman" w:hAnsi="Tahoma" w:cs="Tahoma" w:hint="default"/>
        <w:b/>
        <w:bCs/>
        <w:sz w:val="24"/>
        <w:szCs w:val="24"/>
      </w:rPr>
    </w:lvl>
    <w:lvl w:ilvl="1">
      <w:start w:val="1"/>
      <w:numFmt w:val="decimal"/>
      <w:lvlText w:val="%1.%2"/>
      <w:lvlJc w:val="left"/>
      <w:pPr>
        <w:ind w:left="212" w:hanging="337"/>
      </w:pPr>
      <w:rPr>
        <w:rFonts w:ascii="Tahoma" w:eastAsia="Times New Roman" w:hAnsi="Tahoma" w:cs="Tahoma" w:hint="default"/>
        <w:b/>
        <w:bCs/>
        <w:sz w:val="24"/>
        <w:szCs w:val="24"/>
      </w:rPr>
    </w:lvl>
    <w:lvl w:ilvl="2">
      <w:start w:val="1"/>
      <w:numFmt w:val="decimal"/>
      <w:lvlText w:val="%1.%2.%3"/>
      <w:lvlJc w:val="left"/>
      <w:pPr>
        <w:ind w:left="112" w:hanging="522"/>
      </w:pPr>
      <w:rPr>
        <w:rFonts w:ascii="Tahoma" w:eastAsia="Times New Roman" w:hAnsi="Tahoma" w:cs="Tahoma" w:hint="default"/>
        <w:b/>
        <w:bCs/>
        <w:sz w:val="24"/>
        <w:szCs w:val="24"/>
      </w:rPr>
    </w:lvl>
    <w:lvl w:ilvl="3">
      <w:start w:val="1"/>
      <w:numFmt w:val="bullet"/>
      <w:lvlText w:val="•"/>
      <w:lvlJc w:val="left"/>
      <w:pPr>
        <w:ind w:left="609" w:hanging="522"/>
      </w:pPr>
      <w:rPr>
        <w:rFonts w:hint="default"/>
      </w:rPr>
    </w:lvl>
    <w:lvl w:ilvl="4">
      <w:start w:val="1"/>
      <w:numFmt w:val="bullet"/>
      <w:lvlText w:val="•"/>
      <w:lvlJc w:val="left"/>
      <w:pPr>
        <w:ind w:left="719" w:hanging="522"/>
      </w:pPr>
      <w:rPr>
        <w:rFonts w:hint="default"/>
      </w:rPr>
    </w:lvl>
    <w:lvl w:ilvl="5">
      <w:start w:val="1"/>
      <w:numFmt w:val="bullet"/>
      <w:lvlText w:val="•"/>
      <w:lvlJc w:val="left"/>
      <w:pPr>
        <w:ind w:left="2384" w:hanging="522"/>
      </w:pPr>
      <w:rPr>
        <w:rFonts w:hint="default"/>
      </w:rPr>
    </w:lvl>
    <w:lvl w:ilvl="6">
      <w:start w:val="1"/>
      <w:numFmt w:val="bullet"/>
      <w:lvlText w:val="•"/>
      <w:lvlJc w:val="left"/>
      <w:pPr>
        <w:ind w:left="4048" w:hanging="522"/>
      </w:pPr>
      <w:rPr>
        <w:rFonts w:hint="default"/>
      </w:rPr>
    </w:lvl>
    <w:lvl w:ilvl="7">
      <w:start w:val="1"/>
      <w:numFmt w:val="bullet"/>
      <w:lvlText w:val="•"/>
      <w:lvlJc w:val="left"/>
      <w:pPr>
        <w:ind w:left="5713" w:hanging="522"/>
      </w:pPr>
      <w:rPr>
        <w:rFonts w:hint="default"/>
      </w:rPr>
    </w:lvl>
    <w:lvl w:ilvl="8">
      <w:start w:val="1"/>
      <w:numFmt w:val="bullet"/>
      <w:lvlText w:val="•"/>
      <w:lvlJc w:val="left"/>
      <w:pPr>
        <w:ind w:left="7377" w:hanging="522"/>
      </w:pPr>
      <w:rPr>
        <w:rFonts w:hint="default"/>
      </w:rPr>
    </w:lvl>
  </w:abstractNum>
  <w:abstractNum w:abstractNumId="4" w15:restartNumberingAfterBreak="0">
    <w:nsid w:val="29527681"/>
    <w:multiLevelType w:val="multilevel"/>
    <w:tmpl w:val="B4A2427C"/>
    <w:lvl w:ilvl="0">
      <w:start w:val="5"/>
      <w:numFmt w:val="decimal"/>
      <w:lvlText w:val="%1"/>
      <w:lvlJc w:val="left"/>
      <w:pPr>
        <w:ind w:left="112" w:hanging="515"/>
      </w:pPr>
      <w:rPr>
        <w:rFonts w:hint="default"/>
      </w:rPr>
    </w:lvl>
    <w:lvl w:ilvl="1">
      <w:start w:val="2"/>
      <w:numFmt w:val="decimal"/>
      <w:lvlText w:val="%1.%2"/>
      <w:lvlJc w:val="left"/>
      <w:pPr>
        <w:ind w:left="112" w:hanging="515"/>
      </w:pPr>
      <w:rPr>
        <w:rFonts w:hint="default"/>
      </w:rPr>
    </w:lvl>
    <w:lvl w:ilvl="2">
      <w:start w:val="3"/>
      <w:numFmt w:val="decimal"/>
      <w:lvlText w:val="%1.%2.%3"/>
      <w:lvlJc w:val="left"/>
      <w:pPr>
        <w:ind w:left="112" w:hanging="515"/>
      </w:pPr>
      <w:rPr>
        <w:rFonts w:ascii="Tahoma" w:eastAsia="Times New Roman" w:hAnsi="Tahoma" w:cs="Tahoma" w:hint="default"/>
        <w:b/>
        <w:bCs/>
        <w:sz w:val="24"/>
        <w:szCs w:val="24"/>
      </w:rPr>
    </w:lvl>
    <w:lvl w:ilvl="3">
      <w:start w:val="1"/>
      <w:numFmt w:val="bullet"/>
      <w:lvlText w:val="•"/>
      <w:lvlJc w:val="left"/>
      <w:pPr>
        <w:ind w:left="3296" w:hanging="515"/>
      </w:pPr>
      <w:rPr>
        <w:rFonts w:hint="default"/>
      </w:rPr>
    </w:lvl>
    <w:lvl w:ilvl="4">
      <w:start w:val="1"/>
      <w:numFmt w:val="bullet"/>
      <w:lvlText w:val="•"/>
      <w:lvlJc w:val="left"/>
      <w:pPr>
        <w:ind w:left="4357" w:hanging="515"/>
      </w:pPr>
      <w:rPr>
        <w:rFonts w:hint="default"/>
      </w:rPr>
    </w:lvl>
    <w:lvl w:ilvl="5">
      <w:start w:val="1"/>
      <w:numFmt w:val="bullet"/>
      <w:lvlText w:val="•"/>
      <w:lvlJc w:val="left"/>
      <w:pPr>
        <w:ind w:left="5419" w:hanging="515"/>
      </w:pPr>
      <w:rPr>
        <w:rFonts w:hint="default"/>
      </w:rPr>
    </w:lvl>
    <w:lvl w:ilvl="6">
      <w:start w:val="1"/>
      <w:numFmt w:val="bullet"/>
      <w:lvlText w:val="•"/>
      <w:lvlJc w:val="left"/>
      <w:pPr>
        <w:ind w:left="6480" w:hanging="515"/>
      </w:pPr>
      <w:rPr>
        <w:rFonts w:hint="default"/>
      </w:rPr>
    </w:lvl>
    <w:lvl w:ilvl="7">
      <w:start w:val="1"/>
      <w:numFmt w:val="bullet"/>
      <w:lvlText w:val="•"/>
      <w:lvlJc w:val="left"/>
      <w:pPr>
        <w:ind w:left="7542" w:hanging="515"/>
      </w:pPr>
      <w:rPr>
        <w:rFonts w:hint="default"/>
      </w:rPr>
    </w:lvl>
    <w:lvl w:ilvl="8">
      <w:start w:val="1"/>
      <w:numFmt w:val="bullet"/>
      <w:lvlText w:val="•"/>
      <w:lvlJc w:val="left"/>
      <w:pPr>
        <w:ind w:left="8603" w:hanging="515"/>
      </w:pPr>
      <w:rPr>
        <w:rFonts w:hint="default"/>
      </w:rPr>
    </w:lvl>
  </w:abstractNum>
  <w:abstractNum w:abstractNumId="5" w15:restartNumberingAfterBreak="0">
    <w:nsid w:val="45324721"/>
    <w:multiLevelType w:val="multilevel"/>
    <w:tmpl w:val="CEE81D2C"/>
    <w:lvl w:ilvl="0">
      <w:start w:val="12"/>
      <w:numFmt w:val="decimal"/>
      <w:lvlText w:val="%1"/>
      <w:lvlJc w:val="left"/>
      <w:pPr>
        <w:ind w:left="112" w:hanging="445"/>
      </w:pPr>
      <w:rPr>
        <w:rFonts w:hint="default"/>
      </w:rPr>
    </w:lvl>
    <w:lvl w:ilvl="1">
      <w:start w:val="2"/>
      <w:numFmt w:val="decimal"/>
      <w:lvlText w:val="%1.%2"/>
      <w:lvlJc w:val="left"/>
      <w:pPr>
        <w:ind w:left="112" w:hanging="445"/>
      </w:pPr>
      <w:rPr>
        <w:rFonts w:ascii="Tahoma" w:eastAsia="Times New Roman" w:hAnsi="Tahoma" w:cs="Tahoma" w:hint="default"/>
        <w:b/>
        <w:bCs/>
        <w:sz w:val="24"/>
        <w:szCs w:val="24"/>
      </w:rPr>
    </w:lvl>
    <w:lvl w:ilvl="2">
      <w:start w:val="1"/>
      <w:numFmt w:val="bullet"/>
      <w:lvlText w:val="•"/>
      <w:lvlJc w:val="left"/>
      <w:pPr>
        <w:ind w:left="2234" w:hanging="445"/>
      </w:pPr>
      <w:rPr>
        <w:rFonts w:hint="default"/>
      </w:rPr>
    </w:lvl>
    <w:lvl w:ilvl="3">
      <w:start w:val="1"/>
      <w:numFmt w:val="bullet"/>
      <w:lvlText w:val="•"/>
      <w:lvlJc w:val="left"/>
      <w:pPr>
        <w:ind w:left="3296" w:hanging="445"/>
      </w:pPr>
      <w:rPr>
        <w:rFonts w:hint="default"/>
      </w:rPr>
    </w:lvl>
    <w:lvl w:ilvl="4">
      <w:start w:val="1"/>
      <w:numFmt w:val="bullet"/>
      <w:lvlText w:val="•"/>
      <w:lvlJc w:val="left"/>
      <w:pPr>
        <w:ind w:left="4357" w:hanging="445"/>
      </w:pPr>
      <w:rPr>
        <w:rFonts w:hint="default"/>
      </w:rPr>
    </w:lvl>
    <w:lvl w:ilvl="5">
      <w:start w:val="1"/>
      <w:numFmt w:val="bullet"/>
      <w:lvlText w:val="•"/>
      <w:lvlJc w:val="left"/>
      <w:pPr>
        <w:ind w:left="5419" w:hanging="445"/>
      </w:pPr>
      <w:rPr>
        <w:rFonts w:hint="default"/>
      </w:rPr>
    </w:lvl>
    <w:lvl w:ilvl="6">
      <w:start w:val="1"/>
      <w:numFmt w:val="bullet"/>
      <w:lvlText w:val="•"/>
      <w:lvlJc w:val="left"/>
      <w:pPr>
        <w:ind w:left="6480" w:hanging="445"/>
      </w:pPr>
      <w:rPr>
        <w:rFonts w:hint="default"/>
      </w:rPr>
    </w:lvl>
    <w:lvl w:ilvl="7">
      <w:start w:val="1"/>
      <w:numFmt w:val="bullet"/>
      <w:lvlText w:val="•"/>
      <w:lvlJc w:val="left"/>
      <w:pPr>
        <w:ind w:left="7542" w:hanging="445"/>
      </w:pPr>
      <w:rPr>
        <w:rFonts w:hint="default"/>
      </w:rPr>
    </w:lvl>
    <w:lvl w:ilvl="8">
      <w:start w:val="1"/>
      <w:numFmt w:val="bullet"/>
      <w:lvlText w:val="•"/>
      <w:lvlJc w:val="left"/>
      <w:pPr>
        <w:ind w:left="8603" w:hanging="445"/>
      </w:pPr>
      <w:rPr>
        <w:rFonts w:hint="default"/>
      </w:rPr>
    </w:lvl>
  </w:abstractNum>
  <w:abstractNum w:abstractNumId="6" w15:restartNumberingAfterBreak="0">
    <w:nsid w:val="4FE727BF"/>
    <w:multiLevelType w:val="hybridMultilevel"/>
    <w:tmpl w:val="DE3A0B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2735B91"/>
    <w:multiLevelType w:val="hybridMultilevel"/>
    <w:tmpl w:val="9B741AD0"/>
    <w:lvl w:ilvl="0" w:tplc="F3386FF8">
      <w:start w:val="1"/>
      <w:numFmt w:val="upperRoman"/>
      <w:lvlText w:val="%1"/>
      <w:lvlJc w:val="left"/>
      <w:pPr>
        <w:ind w:left="112" w:hanging="164"/>
      </w:pPr>
      <w:rPr>
        <w:rFonts w:ascii="Tahoma" w:eastAsia="Times New Roman" w:hAnsi="Tahoma" w:cs="Tahoma" w:hint="default"/>
        <w:b/>
        <w:bCs/>
        <w:sz w:val="24"/>
        <w:szCs w:val="24"/>
      </w:rPr>
    </w:lvl>
    <w:lvl w:ilvl="1" w:tplc="23BAF6F8">
      <w:start w:val="1"/>
      <w:numFmt w:val="bullet"/>
      <w:lvlText w:val="•"/>
      <w:lvlJc w:val="left"/>
      <w:pPr>
        <w:ind w:left="1173" w:hanging="164"/>
      </w:pPr>
      <w:rPr>
        <w:rFonts w:hint="default"/>
      </w:rPr>
    </w:lvl>
    <w:lvl w:ilvl="2" w:tplc="4148C3A4">
      <w:start w:val="1"/>
      <w:numFmt w:val="bullet"/>
      <w:lvlText w:val="•"/>
      <w:lvlJc w:val="left"/>
      <w:pPr>
        <w:ind w:left="2234" w:hanging="164"/>
      </w:pPr>
      <w:rPr>
        <w:rFonts w:hint="default"/>
      </w:rPr>
    </w:lvl>
    <w:lvl w:ilvl="3" w:tplc="DC1244C8">
      <w:start w:val="1"/>
      <w:numFmt w:val="bullet"/>
      <w:lvlText w:val="•"/>
      <w:lvlJc w:val="left"/>
      <w:pPr>
        <w:ind w:left="3296" w:hanging="164"/>
      </w:pPr>
      <w:rPr>
        <w:rFonts w:hint="default"/>
      </w:rPr>
    </w:lvl>
    <w:lvl w:ilvl="4" w:tplc="185E1528">
      <w:start w:val="1"/>
      <w:numFmt w:val="bullet"/>
      <w:lvlText w:val="•"/>
      <w:lvlJc w:val="left"/>
      <w:pPr>
        <w:ind w:left="4357" w:hanging="164"/>
      </w:pPr>
      <w:rPr>
        <w:rFonts w:hint="default"/>
      </w:rPr>
    </w:lvl>
    <w:lvl w:ilvl="5" w:tplc="0B8AF434">
      <w:start w:val="1"/>
      <w:numFmt w:val="bullet"/>
      <w:lvlText w:val="•"/>
      <w:lvlJc w:val="left"/>
      <w:pPr>
        <w:ind w:left="5419" w:hanging="164"/>
      </w:pPr>
      <w:rPr>
        <w:rFonts w:hint="default"/>
      </w:rPr>
    </w:lvl>
    <w:lvl w:ilvl="6" w:tplc="33F00D4E">
      <w:start w:val="1"/>
      <w:numFmt w:val="bullet"/>
      <w:lvlText w:val="•"/>
      <w:lvlJc w:val="left"/>
      <w:pPr>
        <w:ind w:left="6480" w:hanging="164"/>
      </w:pPr>
      <w:rPr>
        <w:rFonts w:hint="default"/>
      </w:rPr>
    </w:lvl>
    <w:lvl w:ilvl="7" w:tplc="DEAC11CC">
      <w:start w:val="1"/>
      <w:numFmt w:val="bullet"/>
      <w:lvlText w:val="•"/>
      <w:lvlJc w:val="left"/>
      <w:pPr>
        <w:ind w:left="7542" w:hanging="164"/>
      </w:pPr>
      <w:rPr>
        <w:rFonts w:hint="default"/>
      </w:rPr>
    </w:lvl>
    <w:lvl w:ilvl="8" w:tplc="310C06FC">
      <w:start w:val="1"/>
      <w:numFmt w:val="bullet"/>
      <w:lvlText w:val="•"/>
      <w:lvlJc w:val="left"/>
      <w:pPr>
        <w:ind w:left="8603" w:hanging="164"/>
      </w:pPr>
      <w:rPr>
        <w:rFonts w:hint="default"/>
      </w:rPr>
    </w:lvl>
  </w:abstractNum>
  <w:abstractNum w:abstractNumId="8" w15:restartNumberingAfterBreak="0">
    <w:nsid w:val="53B467EA"/>
    <w:multiLevelType w:val="multilevel"/>
    <w:tmpl w:val="800A7446"/>
    <w:lvl w:ilvl="0">
      <w:start w:val="6"/>
      <w:numFmt w:val="decimal"/>
      <w:lvlText w:val="%1"/>
      <w:lvlJc w:val="left"/>
      <w:pPr>
        <w:ind w:left="112" w:hanging="342"/>
      </w:pPr>
      <w:rPr>
        <w:rFonts w:hint="default"/>
      </w:rPr>
    </w:lvl>
    <w:lvl w:ilvl="1">
      <w:start w:val="3"/>
      <w:numFmt w:val="decimal"/>
      <w:lvlText w:val="%1.%2"/>
      <w:lvlJc w:val="left"/>
      <w:pPr>
        <w:ind w:left="112" w:hanging="342"/>
      </w:pPr>
      <w:rPr>
        <w:rFonts w:ascii="Tahoma" w:eastAsia="Times New Roman" w:hAnsi="Tahoma" w:cs="Tahoma" w:hint="default"/>
        <w:b/>
        <w:bCs/>
        <w:sz w:val="24"/>
        <w:szCs w:val="24"/>
      </w:rPr>
    </w:lvl>
    <w:lvl w:ilvl="2">
      <w:start w:val="1"/>
      <w:numFmt w:val="bullet"/>
      <w:lvlText w:val="•"/>
      <w:lvlJc w:val="left"/>
      <w:pPr>
        <w:ind w:left="2230" w:hanging="342"/>
      </w:pPr>
      <w:rPr>
        <w:rFonts w:hint="default"/>
      </w:rPr>
    </w:lvl>
    <w:lvl w:ilvl="3">
      <w:start w:val="1"/>
      <w:numFmt w:val="bullet"/>
      <w:lvlText w:val="•"/>
      <w:lvlJc w:val="left"/>
      <w:pPr>
        <w:ind w:left="3290" w:hanging="342"/>
      </w:pPr>
      <w:rPr>
        <w:rFonts w:hint="default"/>
      </w:rPr>
    </w:lvl>
    <w:lvl w:ilvl="4">
      <w:start w:val="1"/>
      <w:numFmt w:val="bullet"/>
      <w:lvlText w:val="•"/>
      <w:lvlJc w:val="left"/>
      <w:pPr>
        <w:ind w:left="4349" w:hanging="342"/>
      </w:pPr>
      <w:rPr>
        <w:rFonts w:hint="default"/>
      </w:rPr>
    </w:lvl>
    <w:lvl w:ilvl="5">
      <w:start w:val="1"/>
      <w:numFmt w:val="bullet"/>
      <w:lvlText w:val="•"/>
      <w:lvlJc w:val="left"/>
      <w:pPr>
        <w:ind w:left="5409" w:hanging="342"/>
      </w:pPr>
      <w:rPr>
        <w:rFonts w:hint="default"/>
      </w:rPr>
    </w:lvl>
    <w:lvl w:ilvl="6">
      <w:start w:val="1"/>
      <w:numFmt w:val="bullet"/>
      <w:lvlText w:val="•"/>
      <w:lvlJc w:val="left"/>
      <w:pPr>
        <w:ind w:left="6468" w:hanging="342"/>
      </w:pPr>
      <w:rPr>
        <w:rFonts w:hint="default"/>
      </w:rPr>
    </w:lvl>
    <w:lvl w:ilvl="7">
      <w:start w:val="1"/>
      <w:numFmt w:val="bullet"/>
      <w:lvlText w:val="•"/>
      <w:lvlJc w:val="left"/>
      <w:pPr>
        <w:ind w:left="7528" w:hanging="342"/>
      </w:pPr>
      <w:rPr>
        <w:rFonts w:hint="default"/>
      </w:rPr>
    </w:lvl>
    <w:lvl w:ilvl="8">
      <w:start w:val="1"/>
      <w:numFmt w:val="bullet"/>
      <w:lvlText w:val="•"/>
      <w:lvlJc w:val="left"/>
      <w:pPr>
        <w:ind w:left="8587" w:hanging="342"/>
      </w:pPr>
      <w:rPr>
        <w:rFonts w:hint="default"/>
      </w:rPr>
    </w:lvl>
  </w:abstractNum>
  <w:abstractNum w:abstractNumId="9" w15:restartNumberingAfterBreak="0">
    <w:nsid w:val="606D096C"/>
    <w:multiLevelType w:val="hybridMultilevel"/>
    <w:tmpl w:val="DBB2EC82"/>
    <w:lvl w:ilvl="0" w:tplc="E03CF1CC">
      <w:start w:val="5"/>
      <w:numFmt w:val="decimal"/>
      <w:lvlText w:val="%1."/>
      <w:lvlJc w:val="left"/>
      <w:pPr>
        <w:ind w:left="1920" w:hanging="360"/>
      </w:pPr>
      <w:rPr>
        <w:rFonts w:hint="default"/>
        <w:b/>
      </w:rPr>
    </w:lvl>
    <w:lvl w:ilvl="1" w:tplc="04160019">
      <w:start w:val="1"/>
      <w:numFmt w:val="lowerLetter"/>
      <w:lvlText w:val="%2."/>
      <w:lvlJc w:val="left"/>
      <w:pPr>
        <w:ind w:left="2640" w:hanging="360"/>
      </w:pPr>
    </w:lvl>
    <w:lvl w:ilvl="2" w:tplc="0416001B">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num w:numId="1" w16cid:durableId="210312999">
    <w:abstractNumId w:val="5"/>
  </w:num>
  <w:num w:numId="2" w16cid:durableId="2093814186">
    <w:abstractNumId w:val="0"/>
  </w:num>
  <w:num w:numId="3" w16cid:durableId="1479608342">
    <w:abstractNumId w:val="2"/>
  </w:num>
  <w:num w:numId="4" w16cid:durableId="683938189">
    <w:abstractNumId w:val="8"/>
  </w:num>
  <w:num w:numId="5" w16cid:durableId="244262613">
    <w:abstractNumId w:val="4"/>
  </w:num>
  <w:num w:numId="6" w16cid:durableId="269356772">
    <w:abstractNumId w:val="7"/>
  </w:num>
  <w:num w:numId="7" w16cid:durableId="1346981134">
    <w:abstractNumId w:val="3"/>
  </w:num>
  <w:num w:numId="8" w16cid:durableId="818762924">
    <w:abstractNumId w:val="6"/>
  </w:num>
  <w:num w:numId="9" w16cid:durableId="368650924">
    <w:abstractNumId w:val="9"/>
  </w:num>
  <w:num w:numId="10" w16cid:durableId="1721663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BAB"/>
    <w:rsid w:val="00005FD6"/>
    <w:rsid w:val="000155B5"/>
    <w:rsid w:val="00057F3B"/>
    <w:rsid w:val="00061FEC"/>
    <w:rsid w:val="00062F95"/>
    <w:rsid w:val="00076489"/>
    <w:rsid w:val="000834D0"/>
    <w:rsid w:val="0008674C"/>
    <w:rsid w:val="00092E37"/>
    <w:rsid w:val="000C1C89"/>
    <w:rsid w:val="000D02D6"/>
    <w:rsid w:val="000E2831"/>
    <w:rsid w:val="000F7E2A"/>
    <w:rsid w:val="00105A3D"/>
    <w:rsid w:val="001066ED"/>
    <w:rsid w:val="0012403F"/>
    <w:rsid w:val="00151AA8"/>
    <w:rsid w:val="001536FC"/>
    <w:rsid w:val="001548F5"/>
    <w:rsid w:val="00160023"/>
    <w:rsid w:val="001A2C36"/>
    <w:rsid w:val="001A4353"/>
    <w:rsid w:val="001A51DE"/>
    <w:rsid w:val="001D7451"/>
    <w:rsid w:val="001E7492"/>
    <w:rsid w:val="00203540"/>
    <w:rsid w:val="00207BAD"/>
    <w:rsid w:val="00211FBB"/>
    <w:rsid w:val="00212CF5"/>
    <w:rsid w:val="00227949"/>
    <w:rsid w:val="00254D88"/>
    <w:rsid w:val="0025795E"/>
    <w:rsid w:val="00260843"/>
    <w:rsid w:val="002806EB"/>
    <w:rsid w:val="00285984"/>
    <w:rsid w:val="002B32C1"/>
    <w:rsid w:val="002B66EC"/>
    <w:rsid w:val="002C289B"/>
    <w:rsid w:val="002E3401"/>
    <w:rsid w:val="002F02DF"/>
    <w:rsid w:val="0032707E"/>
    <w:rsid w:val="00332599"/>
    <w:rsid w:val="00364910"/>
    <w:rsid w:val="00377EC8"/>
    <w:rsid w:val="00397626"/>
    <w:rsid w:val="003A2BAE"/>
    <w:rsid w:val="003B1BB7"/>
    <w:rsid w:val="00420073"/>
    <w:rsid w:val="0046140D"/>
    <w:rsid w:val="00482C1B"/>
    <w:rsid w:val="004909B6"/>
    <w:rsid w:val="004970A6"/>
    <w:rsid w:val="004B3051"/>
    <w:rsid w:val="004C778A"/>
    <w:rsid w:val="00512024"/>
    <w:rsid w:val="00515D0E"/>
    <w:rsid w:val="00532026"/>
    <w:rsid w:val="00540374"/>
    <w:rsid w:val="00557581"/>
    <w:rsid w:val="005A4CA4"/>
    <w:rsid w:val="005C464C"/>
    <w:rsid w:val="005D0202"/>
    <w:rsid w:val="005E4FCA"/>
    <w:rsid w:val="005F043E"/>
    <w:rsid w:val="0060061E"/>
    <w:rsid w:val="00600D6B"/>
    <w:rsid w:val="006201BE"/>
    <w:rsid w:val="00623BC6"/>
    <w:rsid w:val="00624C53"/>
    <w:rsid w:val="00631F6E"/>
    <w:rsid w:val="006338CF"/>
    <w:rsid w:val="006364A1"/>
    <w:rsid w:val="00637C24"/>
    <w:rsid w:val="006464C7"/>
    <w:rsid w:val="00667F6A"/>
    <w:rsid w:val="00670D2B"/>
    <w:rsid w:val="0067357B"/>
    <w:rsid w:val="0069211E"/>
    <w:rsid w:val="006939D7"/>
    <w:rsid w:val="0069696F"/>
    <w:rsid w:val="006A285A"/>
    <w:rsid w:val="006A5FAB"/>
    <w:rsid w:val="006B2E06"/>
    <w:rsid w:val="006C0228"/>
    <w:rsid w:val="006C43BC"/>
    <w:rsid w:val="006C471B"/>
    <w:rsid w:val="006D085D"/>
    <w:rsid w:val="006D6702"/>
    <w:rsid w:val="006E21E5"/>
    <w:rsid w:val="006E4FE9"/>
    <w:rsid w:val="00712DCF"/>
    <w:rsid w:val="00727329"/>
    <w:rsid w:val="007302E6"/>
    <w:rsid w:val="007449EC"/>
    <w:rsid w:val="00761BAB"/>
    <w:rsid w:val="007A302C"/>
    <w:rsid w:val="007A5536"/>
    <w:rsid w:val="007C1203"/>
    <w:rsid w:val="007C44FE"/>
    <w:rsid w:val="007D493D"/>
    <w:rsid w:val="0080528B"/>
    <w:rsid w:val="00814D25"/>
    <w:rsid w:val="00852507"/>
    <w:rsid w:val="00895F1D"/>
    <w:rsid w:val="008B5646"/>
    <w:rsid w:val="008B77F6"/>
    <w:rsid w:val="008C444B"/>
    <w:rsid w:val="008D4C81"/>
    <w:rsid w:val="008D5CAF"/>
    <w:rsid w:val="008D62FB"/>
    <w:rsid w:val="008E6C58"/>
    <w:rsid w:val="008F58ED"/>
    <w:rsid w:val="008F7D7C"/>
    <w:rsid w:val="009005E0"/>
    <w:rsid w:val="00902D6C"/>
    <w:rsid w:val="00916BCD"/>
    <w:rsid w:val="00924E2F"/>
    <w:rsid w:val="0094018C"/>
    <w:rsid w:val="009572E6"/>
    <w:rsid w:val="00965B47"/>
    <w:rsid w:val="00965FC0"/>
    <w:rsid w:val="0097327C"/>
    <w:rsid w:val="00982638"/>
    <w:rsid w:val="0098406C"/>
    <w:rsid w:val="00984D83"/>
    <w:rsid w:val="00986DC0"/>
    <w:rsid w:val="009A058D"/>
    <w:rsid w:val="009E4448"/>
    <w:rsid w:val="009F49F9"/>
    <w:rsid w:val="009F79D4"/>
    <w:rsid w:val="00A023B1"/>
    <w:rsid w:val="00A027B4"/>
    <w:rsid w:val="00A0730A"/>
    <w:rsid w:val="00A253BB"/>
    <w:rsid w:val="00A355BC"/>
    <w:rsid w:val="00A365C8"/>
    <w:rsid w:val="00A446BC"/>
    <w:rsid w:val="00A47A90"/>
    <w:rsid w:val="00A75D66"/>
    <w:rsid w:val="00A94159"/>
    <w:rsid w:val="00A9655D"/>
    <w:rsid w:val="00A9750B"/>
    <w:rsid w:val="00AB7059"/>
    <w:rsid w:val="00AC614B"/>
    <w:rsid w:val="00AC750E"/>
    <w:rsid w:val="00AF3FE4"/>
    <w:rsid w:val="00B00E0C"/>
    <w:rsid w:val="00B141DC"/>
    <w:rsid w:val="00B30697"/>
    <w:rsid w:val="00B63BA3"/>
    <w:rsid w:val="00BA1289"/>
    <w:rsid w:val="00BC2A96"/>
    <w:rsid w:val="00BE23F5"/>
    <w:rsid w:val="00C14D5E"/>
    <w:rsid w:val="00C213A5"/>
    <w:rsid w:val="00C229C2"/>
    <w:rsid w:val="00C36C7C"/>
    <w:rsid w:val="00C37A7A"/>
    <w:rsid w:val="00C40F9C"/>
    <w:rsid w:val="00C52B87"/>
    <w:rsid w:val="00C536DB"/>
    <w:rsid w:val="00C57398"/>
    <w:rsid w:val="00C66A47"/>
    <w:rsid w:val="00C94BA1"/>
    <w:rsid w:val="00C95F44"/>
    <w:rsid w:val="00CA024B"/>
    <w:rsid w:val="00CC4115"/>
    <w:rsid w:val="00CC445B"/>
    <w:rsid w:val="00CE32B6"/>
    <w:rsid w:val="00D33F81"/>
    <w:rsid w:val="00D374B6"/>
    <w:rsid w:val="00D45864"/>
    <w:rsid w:val="00D67888"/>
    <w:rsid w:val="00D90F02"/>
    <w:rsid w:val="00D93EDB"/>
    <w:rsid w:val="00DA0B93"/>
    <w:rsid w:val="00DA7863"/>
    <w:rsid w:val="00DB0DA3"/>
    <w:rsid w:val="00DD2542"/>
    <w:rsid w:val="00DE0671"/>
    <w:rsid w:val="00DF797E"/>
    <w:rsid w:val="00E239AB"/>
    <w:rsid w:val="00EB74D1"/>
    <w:rsid w:val="00EC227F"/>
    <w:rsid w:val="00EC3866"/>
    <w:rsid w:val="00EE4C73"/>
    <w:rsid w:val="00F0702D"/>
    <w:rsid w:val="00F116AE"/>
    <w:rsid w:val="00F15990"/>
    <w:rsid w:val="00F57278"/>
    <w:rsid w:val="00F57690"/>
    <w:rsid w:val="00F64212"/>
    <w:rsid w:val="00F82577"/>
    <w:rsid w:val="00FA38BD"/>
    <w:rsid w:val="00FE7A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30D02"/>
  <w15:docId w15:val="{4B0A0B1F-F33A-4D18-B69B-96C50A531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1959"/>
      <w:outlineLvl w:val="0"/>
    </w:pPr>
    <w:rPr>
      <w:rFonts w:ascii="Times New Roman" w:eastAsia="Times New Roman" w:hAnsi="Times New Roman"/>
      <w:b/>
      <w:bCs/>
      <w:sz w:val="24"/>
      <w:szCs w:val="24"/>
    </w:rPr>
  </w:style>
  <w:style w:type="paragraph" w:styleId="Ttulo2">
    <w:name w:val="heading 2"/>
    <w:basedOn w:val="Normal"/>
    <w:uiPriority w:val="1"/>
    <w:qFormat/>
    <w:pPr>
      <w:ind w:left="332" w:hanging="220"/>
      <w:outlineLvl w:val="1"/>
    </w:pPr>
    <w:rPr>
      <w:rFonts w:ascii="Times New Roman" w:eastAsia="Times New Roman" w:hAnsi="Times New Roman"/>
      <w:b/>
      <w:bCs/>
    </w:rPr>
  </w:style>
  <w:style w:type="paragraph" w:styleId="Ttulo5">
    <w:name w:val="heading 5"/>
    <w:basedOn w:val="Normal"/>
    <w:next w:val="Normal"/>
    <w:link w:val="Ttulo5Char"/>
    <w:uiPriority w:val="9"/>
    <w:semiHidden/>
    <w:unhideWhenUsed/>
    <w:qFormat/>
    <w:rsid w:val="00C52B8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
      <w:ind w:left="112"/>
    </w:pPr>
    <w:rPr>
      <w:rFonts w:ascii="Times New Roman" w:eastAsia="Times New Roman" w:hAnsi="Times New Roman"/>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4018C"/>
    <w:pPr>
      <w:tabs>
        <w:tab w:val="center" w:pos="4252"/>
        <w:tab w:val="right" w:pos="8504"/>
      </w:tabs>
    </w:pPr>
  </w:style>
  <w:style w:type="character" w:customStyle="1" w:styleId="CabealhoChar">
    <w:name w:val="Cabeçalho Char"/>
    <w:basedOn w:val="Fontepargpadro"/>
    <w:link w:val="Cabealho"/>
    <w:uiPriority w:val="99"/>
    <w:rsid w:val="0094018C"/>
  </w:style>
  <w:style w:type="paragraph" w:styleId="Rodap">
    <w:name w:val="footer"/>
    <w:basedOn w:val="Normal"/>
    <w:link w:val="RodapChar"/>
    <w:uiPriority w:val="99"/>
    <w:unhideWhenUsed/>
    <w:rsid w:val="0094018C"/>
    <w:pPr>
      <w:tabs>
        <w:tab w:val="center" w:pos="4252"/>
        <w:tab w:val="right" w:pos="8504"/>
      </w:tabs>
    </w:pPr>
  </w:style>
  <w:style w:type="character" w:customStyle="1" w:styleId="RodapChar">
    <w:name w:val="Rodapé Char"/>
    <w:basedOn w:val="Fontepargpadro"/>
    <w:link w:val="Rodap"/>
    <w:uiPriority w:val="99"/>
    <w:rsid w:val="0094018C"/>
  </w:style>
  <w:style w:type="paragraph" w:styleId="Textodebalo">
    <w:name w:val="Balloon Text"/>
    <w:basedOn w:val="Normal"/>
    <w:link w:val="TextodebaloChar"/>
    <w:uiPriority w:val="99"/>
    <w:semiHidden/>
    <w:unhideWhenUsed/>
    <w:rsid w:val="0094018C"/>
    <w:rPr>
      <w:rFonts w:ascii="Tahoma" w:hAnsi="Tahoma" w:cs="Tahoma"/>
      <w:sz w:val="16"/>
      <w:szCs w:val="16"/>
    </w:rPr>
  </w:style>
  <w:style w:type="character" w:customStyle="1" w:styleId="TextodebaloChar">
    <w:name w:val="Texto de balão Char"/>
    <w:basedOn w:val="Fontepargpadro"/>
    <w:link w:val="Textodebalo"/>
    <w:uiPriority w:val="99"/>
    <w:semiHidden/>
    <w:rsid w:val="0094018C"/>
    <w:rPr>
      <w:rFonts w:ascii="Tahoma" w:hAnsi="Tahoma" w:cs="Tahoma"/>
      <w:sz w:val="16"/>
      <w:szCs w:val="16"/>
    </w:rPr>
  </w:style>
  <w:style w:type="paragraph" w:styleId="SemEspaamento">
    <w:name w:val="No Spacing"/>
    <w:uiPriority w:val="1"/>
    <w:qFormat/>
    <w:rsid w:val="00623BC6"/>
  </w:style>
  <w:style w:type="character" w:customStyle="1" w:styleId="Ttulo5Char">
    <w:name w:val="Título 5 Char"/>
    <w:basedOn w:val="Fontepargpadro"/>
    <w:link w:val="Ttulo5"/>
    <w:uiPriority w:val="9"/>
    <w:semiHidden/>
    <w:rsid w:val="00C52B87"/>
    <w:rPr>
      <w:rFonts w:asciiTheme="majorHAnsi" w:eastAsiaTheme="majorEastAsia" w:hAnsiTheme="majorHAnsi" w:cstheme="majorBidi"/>
      <w:color w:val="365F91" w:themeColor="accent1" w:themeShade="BF"/>
    </w:rPr>
  </w:style>
  <w:style w:type="paragraph" w:customStyle="1" w:styleId="ndice">
    <w:name w:val="Índice"/>
    <w:basedOn w:val="Normal"/>
    <w:rsid w:val="008D5CAF"/>
    <w:pPr>
      <w:widowControl/>
      <w:suppressLineNumbers/>
      <w:tabs>
        <w:tab w:val="left" w:pos="1701"/>
      </w:tabs>
      <w:spacing w:before="120" w:after="120" w:line="360" w:lineRule="auto"/>
      <w:jc w:val="both"/>
    </w:pPr>
    <w:rPr>
      <w:rFonts w:ascii="Arial" w:eastAsia="Times New Roman" w:hAnsi="Arial" w:cs="Times New Roman"/>
      <w:szCs w:val="20"/>
      <w:lang w:val="pt-BR" w:eastAsia="ar-SA"/>
    </w:rPr>
  </w:style>
  <w:style w:type="character" w:styleId="Hyperlink">
    <w:name w:val="Hyperlink"/>
    <w:basedOn w:val="Fontepargpadro"/>
    <w:uiPriority w:val="99"/>
    <w:unhideWhenUsed/>
    <w:rsid w:val="00B00E0C"/>
    <w:rPr>
      <w:color w:val="0000FF" w:themeColor="hyperlink"/>
      <w:u w:val="single"/>
    </w:rPr>
  </w:style>
  <w:style w:type="character" w:customStyle="1" w:styleId="Refdenotaderodap1">
    <w:name w:val="Ref. de nota de rodapé1"/>
    <w:rsid w:val="00212CF5"/>
    <w:rPr>
      <w:vertAlign w:val="superscript"/>
    </w:rPr>
  </w:style>
  <w:style w:type="character" w:customStyle="1" w:styleId="Fontepargpadro3">
    <w:name w:val="Fonte parág. padrão3"/>
    <w:rsid w:val="00420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0FCE1-6583-4B39-BFB0-AC376E19A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3238</Words>
  <Characters>17491</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Porto Alegre, 02 de janeiro de 2006</vt:lpstr>
    </vt:vector>
  </TitlesOfParts>
  <Company/>
  <LinksUpToDate>false</LinksUpToDate>
  <CharactersWithSpaces>20688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Porto Alegre, 02 de janeiro de 2006</dc:title>
  <dc:creator>Marlon Schuster</dc:creator>
  <cp:lastModifiedBy>Admin</cp:lastModifiedBy>
  <cp:revision>17</cp:revision>
  <cp:lastPrinted>2025-10-30T17:27:00Z</cp:lastPrinted>
  <dcterms:created xsi:type="dcterms:W3CDTF">2023-10-27T12:33:00Z</dcterms:created>
  <dcterms:modified xsi:type="dcterms:W3CDTF">2025-10-30T17:30:00Z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2014-10-17T00:00:00Z</vt:filetime>
  </property>
  <property fmtid="{D5CDD505-2E9C-101B-9397-08002B2CF9AE}" pid="3" name="LastSaved">
    <vt:filetime>2015-06-01T00:00:00Z</vt:filetime>
  </property>
</Properties>
</file>